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F88" w:rsidRPr="00AD2F88" w:rsidRDefault="00AD2F88" w:rsidP="004511DC">
      <w:pPr>
        <w:spacing w:before="100" w:beforeAutospacing="1" w:after="100" w:afterAutospacing="1" w:line="240" w:lineRule="auto"/>
        <w:jc w:val="both"/>
        <w:outlineLvl w:val="0"/>
        <w:rPr>
          <w:rFonts w:ascii="Arial" w:eastAsia="Times New Roman" w:hAnsi="Arial" w:cs="Arial"/>
          <w:color w:val="646464"/>
          <w:kern w:val="36"/>
          <w:sz w:val="48"/>
          <w:szCs w:val="48"/>
        </w:rPr>
      </w:pPr>
      <w:r w:rsidRPr="00AD2F88">
        <w:rPr>
          <w:rFonts w:ascii="Arial" w:eastAsia="Times New Roman" w:hAnsi="Arial" w:cs="Arial"/>
          <w:color w:val="646464"/>
          <w:kern w:val="36"/>
          <w:sz w:val="48"/>
          <w:szCs w:val="48"/>
        </w:rPr>
        <w:t>Критическая геополитика и комплексное регионоведение</w:t>
      </w:r>
    </w:p>
    <w:p w:rsidR="00AD2F88" w:rsidRPr="00AD2F88" w:rsidRDefault="00AD2F88" w:rsidP="004511DC">
      <w:pPr>
        <w:spacing w:after="100" w:afterAutospacing="1" w:line="240" w:lineRule="auto"/>
        <w:jc w:val="both"/>
        <w:outlineLvl w:val="1"/>
        <w:rPr>
          <w:rFonts w:ascii="Arial" w:eastAsia="Times New Roman" w:hAnsi="Arial" w:cs="Arial"/>
          <w:color w:val="646464"/>
          <w:sz w:val="36"/>
          <w:szCs w:val="36"/>
        </w:rPr>
      </w:pPr>
      <w:r w:rsidRPr="00AD2F88">
        <w:rPr>
          <w:rFonts w:ascii="Arial" w:eastAsia="Times New Roman" w:hAnsi="Arial" w:cs="Arial"/>
          <w:color w:val="646464"/>
          <w:sz w:val="36"/>
          <w:szCs w:val="36"/>
        </w:rPr>
        <w:t>Теоретические подходы в современной геополитике</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В России, как и в ряде других стран Восточной и Центральной Европы, «геополитика» уже более четверти века остается одним из самых популярных научных терминов, широко используемых как журналистами, так и специалистами по многим общественных дисциплинам. Под флагом геополитики выступают представители наук разного спектра — от военно-стратегического анализа до науки о международных отношениях. Геополитика преподается во многих университетах и других вузах на факультетах политологии и международных отношений, студентам исторических, географических, экономических и иных специальностей. Она занимает прочное место в учебных программах военных вузов. Не случайно полки отечественных книжных магазинов изобилуют учебными пособиями по геополитике, выпущенными не только в столицах, но и во многих региональных центрах.</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Понятно, что между авторами учебников и других публикаций по геополитике нет согласия ни в определении ее содержания, ни в подходах и методах. Российская геополитика по-прежнему предстает весьма размытой предметной областью. В 1990-х гг. она была почти монополизирована представителями левых и праворадикальных идеологических течений. Они увидели в находившихся в советское время под запретом произведениях </w:t>
      </w:r>
      <w:r w:rsidRPr="00AD2F88">
        <w:rPr>
          <w:rFonts w:ascii="Arial" w:eastAsia="Times New Roman" w:hAnsi="Arial" w:cs="Arial"/>
          <w:b/>
          <w:bCs/>
          <w:i/>
          <w:iCs/>
          <w:color w:val="646464"/>
          <w:sz w:val="23"/>
          <w:szCs w:val="23"/>
        </w:rPr>
        <w:t>«классической» геополитики</w:t>
      </w:r>
      <w:r w:rsidRPr="00AD2F88">
        <w:rPr>
          <w:rFonts w:ascii="Arial" w:eastAsia="Times New Roman" w:hAnsi="Arial" w:cs="Arial"/>
          <w:color w:val="646464"/>
          <w:sz w:val="23"/>
          <w:szCs w:val="23"/>
        </w:rPr>
        <w:t> первой половины XX в. ключ к простому и почти не требующему специальных изысканий, расчетов и выкладок объяснению изменений на политической карте мира. Распад Советского Союза, многосторонний кризис переходного периода и потеря Россией былых позиций в мировой экономике и международных отношениях привели к появлению не иссякающего и поныне потока «алармистских» публикаций, предрекающих расчленение страны в результате заговора США и других западных держав, захват обезлюдевших дальневосточных и сибирских регионов Китаем и т.п. Практически во всех учебных пособиях многие десятки страниц посвящены повторяющемуся от издания к изданию изложению концепций X. Маккиндера, Р. Челлена, Н. Спайкмена, К. Ха- усхофера и других «отцов» геополитики первой половины прошлого века. Сторонники «классической» геополитики находят подкрепление своих идей в трудах современных западных консервативных авторов. Реакцией некоторых российских специалистов на неопределенность предмета и «ненаучность» отечественной геополитики стало ее полное отрицание как современной и сколько- нибудь значимой дисциплины.</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Как ни странно, одно из главных направлений современной геополитики — так называемая </w:t>
      </w:r>
      <w:r w:rsidRPr="00AD2F88">
        <w:rPr>
          <w:rFonts w:ascii="Arial" w:eastAsia="Times New Roman" w:hAnsi="Arial" w:cs="Arial"/>
          <w:b/>
          <w:bCs/>
          <w:i/>
          <w:iCs/>
          <w:color w:val="646464"/>
          <w:sz w:val="23"/>
          <w:szCs w:val="23"/>
        </w:rPr>
        <w:t>критическая геополитика</w:t>
      </w:r>
      <w:r w:rsidRPr="00AD2F88">
        <w:rPr>
          <w:rFonts w:ascii="Arial" w:eastAsia="Times New Roman" w:hAnsi="Arial" w:cs="Arial"/>
          <w:color w:val="646464"/>
          <w:sz w:val="23"/>
          <w:szCs w:val="23"/>
        </w:rPr>
        <w:t> в нашей стране все еще мало известна. Между тем за рубежом это уже вполне устоявшееся направление, завоевавшее значительный авторитет. Оно особенно важно тем, что в его рамках наконец более или менее четко сформулирован предмет геополитики, очерчен круг ее исследований и определена связь с другими социальными науками. Разумеется, было бы ошибочным видеть в критической геополитике новую догму, однако на ее счету немало принципиальных достижений.</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 xml:space="preserve">«Классическая» геополитика чаще всего предстает набором умозрительных спекуляций, опирающихся, как правило, лишь на отдельные факты и примеры, а на «критическом» направлении используются большие массивы информации, анализируемой при помощи современных количественных методов. В новейших </w:t>
      </w:r>
      <w:r w:rsidRPr="00AD2F88">
        <w:rPr>
          <w:rFonts w:ascii="Arial" w:eastAsia="Times New Roman" w:hAnsi="Arial" w:cs="Arial"/>
          <w:color w:val="646464"/>
          <w:sz w:val="23"/>
          <w:szCs w:val="23"/>
        </w:rPr>
        <w:lastRenderedPageBreak/>
        <w:t>исследованиях, обойденных вниманием авторов многих российских учебников по геополитике, удалось успешно преодолеть традиционный для «классической» геополитики разрыв между территориальными уровнями исследований. Рассмотрим происхождение критической геополитики, ее теоретические основания и идеи, сильные и слабые стороны, а затем остановимся на возможностях ее применения в России.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В современной геополитике можно выделить несколько теоретических подходов. </w:t>
      </w:r>
      <w:r w:rsidRPr="00AD2F88">
        <w:rPr>
          <w:rFonts w:ascii="Arial" w:eastAsia="Times New Roman" w:hAnsi="Arial" w:cs="Arial"/>
          <w:b/>
          <w:bCs/>
          <w:i/>
          <w:iCs/>
          <w:color w:val="646464"/>
          <w:sz w:val="23"/>
          <w:szCs w:val="23"/>
        </w:rPr>
        <w:t>Неоклассические подходы</w:t>
      </w:r>
      <w:r w:rsidRPr="00AD2F88">
        <w:rPr>
          <w:rFonts w:ascii="Arial" w:eastAsia="Times New Roman" w:hAnsi="Arial" w:cs="Arial"/>
          <w:color w:val="646464"/>
          <w:sz w:val="23"/>
          <w:szCs w:val="23"/>
        </w:rPr>
        <w:t> основаны на популярной в первой половине XX в. идее об исторически предопределенном влиянии географического положения и других пространственных факторов на внешнюю политику государств, налагающих на нее неизбывные ограничения, о неизменности национальных интересов, которые могут быть надежно обеспечены только военнополитическими средствами. Еще Наполеон писал, что политика государства заключается в его географии. Государство представляется приверженцам этих подходов «черным ящиком», определенным образом реагирующим на внешние вызовы и выступающим на международной арене как единое целое. Соответственно «национальные интересы» в понимании политической элиты на каждый исторический момент автоматически приписываются всей стране, всему населению. Внутренняя и внешняя политика по-прежнему полагаются разными и почти не связанными между собой сферами.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Конечно, в современных трудах, основанных на неоклассических подходах, не найти одиозного уподобления государства живому организму. Разумеется, ушел в прошлое </w:t>
      </w:r>
      <w:r w:rsidRPr="00AD2F88">
        <w:rPr>
          <w:rFonts w:ascii="Arial" w:eastAsia="Times New Roman" w:hAnsi="Arial" w:cs="Arial"/>
          <w:b/>
          <w:bCs/>
          <w:i/>
          <w:iCs/>
          <w:color w:val="646464"/>
          <w:sz w:val="23"/>
          <w:szCs w:val="23"/>
        </w:rPr>
        <w:t>примитивный географический детерминизм.</w:t>
      </w:r>
      <w:r w:rsidRPr="00AD2F88">
        <w:rPr>
          <w:rFonts w:ascii="Arial" w:eastAsia="Times New Roman" w:hAnsi="Arial" w:cs="Arial"/>
          <w:color w:val="646464"/>
          <w:sz w:val="23"/>
          <w:szCs w:val="23"/>
        </w:rPr>
        <w:t> Однако государственная территория и границы для нынешних авторов — данность, не подлежащая обсуждению. Особую роль играет политическая и военная значимость, характерные свойства и географическое положение ключевых территорий и акваторий: проливы, порты, столицы и др., а также размещение и степень обеспеченности страны топливно-энергетическими, минеральными, водными, природно-климатическими, трудовыми и прочими ресурсами. Географические условия и положение определяют место страны на политической карте мира, предоставляют некоторые возможности, но и порождают угрозы национальной безопасности.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Естественно, неоклассические подходы эволюционировали по мере изменений на мировой политической сцене. В эпоху биполярного мира на первом плане стояла </w:t>
      </w:r>
      <w:r w:rsidRPr="00AD2F88">
        <w:rPr>
          <w:rFonts w:ascii="Arial" w:eastAsia="Times New Roman" w:hAnsi="Arial" w:cs="Arial"/>
          <w:b/>
          <w:bCs/>
          <w:i/>
          <w:iCs/>
          <w:color w:val="646464"/>
          <w:sz w:val="23"/>
          <w:szCs w:val="23"/>
        </w:rPr>
        <w:t>геополитика ядерного устрашения —</w:t>
      </w:r>
      <w:r w:rsidRPr="00AD2F88">
        <w:rPr>
          <w:rFonts w:ascii="Arial" w:eastAsia="Times New Roman" w:hAnsi="Arial" w:cs="Arial"/>
          <w:color w:val="646464"/>
          <w:sz w:val="23"/>
          <w:szCs w:val="23"/>
        </w:rPr>
        <w:t> анализ размещения средств доставки ядерного оружия и степени уязвимости разных государств. Ныне все большее внимание уделяется </w:t>
      </w:r>
      <w:r w:rsidRPr="00AD2F88">
        <w:rPr>
          <w:rFonts w:ascii="Arial" w:eastAsia="Times New Roman" w:hAnsi="Arial" w:cs="Arial"/>
          <w:b/>
          <w:bCs/>
          <w:i/>
          <w:iCs/>
          <w:color w:val="646464"/>
          <w:sz w:val="23"/>
          <w:szCs w:val="23"/>
        </w:rPr>
        <w:t>глобальному потеплению</w:t>
      </w:r>
      <w:r w:rsidRPr="00AD2F88">
        <w:rPr>
          <w:rFonts w:ascii="Arial" w:eastAsia="Times New Roman" w:hAnsi="Arial" w:cs="Arial"/>
          <w:color w:val="646464"/>
          <w:sz w:val="23"/>
          <w:szCs w:val="23"/>
        </w:rPr>
        <w:t> и его воздействию на хозяйство и социум в целом, в том числе конфигурации береговой линии и морским коммуникациям, изменению агроклиматического потенциала, а также нехватке питьевой воды, «мягким» угрозам национальной и региональной безопасности и т.д.</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Снижение угрозы </w:t>
      </w:r>
      <w:r w:rsidRPr="00AD2F88">
        <w:rPr>
          <w:rFonts w:ascii="Arial" w:eastAsia="Times New Roman" w:hAnsi="Arial" w:cs="Arial"/>
          <w:b/>
          <w:bCs/>
          <w:i/>
          <w:iCs/>
          <w:color w:val="646464"/>
          <w:sz w:val="23"/>
          <w:szCs w:val="23"/>
        </w:rPr>
        <w:t>глобальной военной катастрофы</w:t>
      </w:r>
      <w:r w:rsidRPr="00AD2F88">
        <w:rPr>
          <w:rFonts w:ascii="Arial" w:eastAsia="Times New Roman" w:hAnsi="Arial" w:cs="Arial"/>
          <w:color w:val="646464"/>
          <w:sz w:val="23"/>
          <w:szCs w:val="23"/>
        </w:rPr>
        <w:t>, распад биполярного мира и наступление постиндустриальной эры подорвали популярность неоклассических подходов. Становилось все более ясным первостепенное значение таких факторов внешнеполитического потенциала государства, как человеческий капитал, структура и конкурентоспособность национальной экономики, положение страны в глобальных сетевых структурах и «пространстве потоков» информации, капиталов, энергии, мигрантов. Уменьшение роли территориального фактора в его традиционных проявлениях и рост глобальной взаимозависимости привели к возникновению новых направлений. На стыке неоклассической геополитики и других дисциплин родились </w:t>
      </w:r>
      <w:r w:rsidRPr="00AD2F88">
        <w:rPr>
          <w:rFonts w:ascii="Arial" w:eastAsia="Times New Roman" w:hAnsi="Arial" w:cs="Arial"/>
          <w:b/>
          <w:bCs/>
          <w:i/>
          <w:iCs/>
          <w:color w:val="646464"/>
          <w:sz w:val="23"/>
          <w:szCs w:val="23"/>
        </w:rPr>
        <w:t>геоэкономика</w:t>
      </w:r>
      <w:r w:rsidRPr="00AD2F88">
        <w:rPr>
          <w:rFonts w:ascii="Arial" w:eastAsia="Times New Roman" w:hAnsi="Arial" w:cs="Arial"/>
          <w:color w:val="646464"/>
          <w:sz w:val="23"/>
          <w:szCs w:val="23"/>
        </w:rPr>
        <w:t> (ее сторонники сделали акцент на экономическом соперничестве государств) и </w:t>
      </w:r>
      <w:r w:rsidRPr="00AD2F88">
        <w:rPr>
          <w:rFonts w:ascii="Arial" w:eastAsia="Times New Roman" w:hAnsi="Arial" w:cs="Arial"/>
          <w:b/>
          <w:bCs/>
          <w:i/>
          <w:iCs/>
          <w:color w:val="646464"/>
          <w:sz w:val="23"/>
          <w:szCs w:val="23"/>
        </w:rPr>
        <w:t>экополитика</w:t>
      </w:r>
      <w:r w:rsidRPr="00AD2F88">
        <w:rPr>
          <w:rFonts w:ascii="Arial" w:eastAsia="Times New Roman" w:hAnsi="Arial" w:cs="Arial"/>
          <w:color w:val="646464"/>
          <w:sz w:val="23"/>
          <w:szCs w:val="23"/>
        </w:rPr>
        <w:t>, изучающая связь между состоянием окружающей среды и геополитическими факторами.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lastRenderedPageBreak/>
        <w:t>Другое направление развития критической геополитики базировалось на стремлении сделать ее </w:t>
      </w:r>
      <w:r w:rsidRPr="00AD2F88">
        <w:rPr>
          <w:rFonts w:ascii="Arial" w:eastAsia="Times New Roman" w:hAnsi="Arial" w:cs="Arial"/>
          <w:b/>
          <w:bCs/>
          <w:i/>
          <w:iCs/>
          <w:color w:val="646464"/>
          <w:sz w:val="23"/>
          <w:szCs w:val="23"/>
        </w:rPr>
        <w:t>полноценной научной дисциплиной,</w:t>
      </w:r>
      <w:r w:rsidRPr="00AD2F88">
        <w:rPr>
          <w:rFonts w:ascii="Arial" w:eastAsia="Times New Roman" w:hAnsi="Arial" w:cs="Arial"/>
          <w:color w:val="646464"/>
          <w:sz w:val="23"/>
          <w:szCs w:val="23"/>
        </w:rPr>
        <w:t> имеющей собственный, четко очерченный объект исследований, систему категорий и закономерностей. В 1970-х гг. был обоснован </w:t>
      </w:r>
      <w:r w:rsidRPr="00AD2F88">
        <w:rPr>
          <w:rFonts w:ascii="Arial" w:eastAsia="Times New Roman" w:hAnsi="Arial" w:cs="Arial"/>
          <w:b/>
          <w:bCs/>
          <w:i/>
          <w:iCs/>
          <w:color w:val="646464"/>
          <w:sz w:val="23"/>
          <w:szCs w:val="23"/>
        </w:rPr>
        <w:t>социальный генезис геополитических представлений</w:t>
      </w:r>
      <w:r w:rsidRPr="00AD2F88">
        <w:rPr>
          <w:rFonts w:ascii="Arial" w:eastAsia="Times New Roman" w:hAnsi="Arial" w:cs="Arial"/>
          <w:color w:val="646464"/>
          <w:sz w:val="23"/>
          <w:szCs w:val="23"/>
        </w:rPr>
        <w:t>: государства, политические партии, социальные и региональные группы населения в разных странах по-разному трактуют одни и те же географические данности и пытаются обосновать свои интересы при помощи геополитических теорий. Таким образом, </w:t>
      </w:r>
      <w:r w:rsidRPr="00AD2F88">
        <w:rPr>
          <w:rFonts w:ascii="Arial" w:eastAsia="Times New Roman" w:hAnsi="Arial" w:cs="Arial"/>
          <w:b/>
          <w:bCs/>
          <w:i/>
          <w:iCs/>
          <w:color w:val="646464"/>
          <w:sz w:val="23"/>
          <w:szCs w:val="23"/>
        </w:rPr>
        <w:t>у государства ныне нет монополии на разработку и распространение геополитических представлений.</w:t>
      </w:r>
      <w:r w:rsidRPr="00AD2F88">
        <w:rPr>
          <w:rFonts w:ascii="Arial" w:eastAsia="Times New Roman" w:hAnsi="Arial" w:cs="Arial"/>
          <w:color w:val="646464"/>
          <w:sz w:val="23"/>
          <w:szCs w:val="23"/>
        </w:rPr>
        <w:t> Нет и непреодолимого барьера в изучении внутренней и внешней политики, между геополитикой и политической географией. Геополитику стали называть </w:t>
      </w:r>
      <w:r w:rsidRPr="00AD2F88">
        <w:rPr>
          <w:rFonts w:ascii="Arial" w:eastAsia="Times New Roman" w:hAnsi="Arial" w:cs="Arial"/>
          <w:b/>
          <w:bCs/>
          <w:i/>
          <w:iCs/>
          <w:color w:val="646464"/>
          <w:sz w:val="23"/>
          <w:szCs w:val="23"/>
        </w:rPr>
        <w:t>«конструктив-</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ной»,</w:t>
      </w:r>
      <w:r w:rsidRPr="00AD2F88">
        <w:rPr>
          <w:rFonts w:ascii="Arial" w:eastAsia="Times New Roman" w:hAnsi="Arial" w:cs="Arial"/>
          <w:color w:val="646464"/>
          <w:sz w:val="23"/>
          <w:szCs w:val="23"/>
        </w:rPr>
        <w:t> или </w:t>
      </w:r>
      <w:r w:rsidRPr="00AD2F88">
        <w:rPr>
          <w:rFonts w:ascii="Arial" w:eastAsia="Times New Roman" w:hAnsi="Arial" w:cs="Arial"/>
          <w:b/>
          <w:bCs/>
          <w:i/>
          <w:iCs/>
          <w:color w:val="646464"/>
          <w:sz w:val="23"/>
          <w:szCs w:val="23"/>
        </w:rPr>
        <w:t>«активной», политической географией.</w:t>
      </w:r>
      <w:r w:rsidRPr="00AD2F88">
        <w:rPr>
          <w:rFonts w:ascii="Arial" w:eastAsia="Times New Roman" w:hAnsi="Arial" w:cs="Arial"/>
          <w:color w:val="646464"/>
          <w:sz w:val="23"/>
          <w:szCs w:val="23"/>
        </w:rPr>
        <w:t> Особое внимание стали уделять картам, предназначенным не только для узкого круга экспертов, но и для политических деятелей и широкой публики.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В развитие этого подхода особенно большой вклад внесла группа французских географов, политологов и историков, сформировавшаяся вокруг основанного в 1976 г. Ивом Лакостом журнала «Геродот». Для Лакоста и его единомышленников объект геополитического анализа — политический конфликт любого уровня, субъекты которого могут иметь разную природу. Тем не менее значительная часть выпусков «Геродота» посвящена эволюции национальной идентичности, национальным интересам разных стран в представлениях элит и в общественном мнении, их вовлеченности во внешние конфликты, в том числе под влиянием процессов интеграции и миграций. В странах Западной Европы вышло немало геополитических атласов. Разработаны оригинальные сюжеты геополитических карт и способы картографирования, связанные со специфическими проекциями, анаморфированными</w:t>
      </w:r>
      <w:bookmarkStart w:id="0" w:name="annot_1"/>
      <w:r w:rsidRPr="00AD2F88">
        <w:rPr>
          <w:rFonts w:ascii="Arial" w:eastAsia="Times New Roman" w:hAnsi="Arial" w:cs="Arial"/>
          <w:color w:val="646464"/>
          <w:sz w:val="17"/>
          <w:szCs w:val="17"/>
          <w:vertAlign w:val="superscript"/>
        </w:rPr>
        <w:fldChar w:fldCharType="begin"/>
      </w:r>
      <w:r w:rsidRPr="00AD2F88">
        <w:rPr>
          <w:rFonts w:ascii="Arial" w:eastAsia="Times New Roman" w:hAnsi="Arial" w:cs="Arial"/>
          <w:color w:val="646464"/>
          <w:sz w:val="17"/>
          <w:szCs w:val="17"/>
          <w:vertAlign w:val="superscript"/>
        </w:rPr>
        <w:instrText xml:space="preserve"> HYPERLINK "https://studref.com/640032/politologiya/kriticheskaya_geopolitika_kompleksnoe_regionovedenie" \l "gads_btm" </w:instrText>
      </w:r>
      <w:r w:rsidRPr="00AD2F88">
        <w:rPr>
          <w:rFonts w:ascii="Arial" w:eastAsia="Times New Roman" w:hAnsi="Arial" w:cs="Arial"/>
          <w:color w:val="646464"/>
          <w:sz w:val="17"/>
          <w:szCs w:val="17"/>
          <w:vertAlign w:val="superscript"/>
        </w:rPr>
        <w:fldChar w:fldCharType="separate"/>
      </w:r>
      <w:r w:rsidRPr="00AD2F88">
        <w:rPr>
          <w:rFonts w:ascii="Arial" w:eastAsia="Times New Roman" w:hAnsi="Arial" w:cs="Arial"/>
          <w:color w:val="1FA2D6"/>
          <w:sz w:val="17"/>
          <w:szCs w:val="17"/>
          <w:u w:val="single"/>
          <w:vertAlign w:val="superscript"/>
        </w:rPr>
        <w:t>[1]</w:t>
      </w:r>
      <w:r w:rsidRPr="00AD2F88">
        <w:rPr>
          <w:rFonts w:ascii="Arial" w:eastAsia="Times New Roman" w:hAnsi="Arial" w:cs="Arial"/>
          <w:color w:val="646464"/>
          <w:sz w:val="17"/>
          <w:szCs w:val="17"/>
          <w:vertAlign w:val="superscript"/>
        </w:rPr>
        <w:fldChar w:fldCharType="end"/>
      </w:r>
      <w:bookmarkEnd w:id="0"/>
      <w:r w:rsidRPr="00AD2F88">
        <w:rPr>
          <w:rFonts w:ascii="Arial" w:eastAsia="Times New Roman" w:hAnsi="Arial" w:cs="Arial"/>
          <w:color w:val="646464"/>
          <w:sz w:val="23"/>
          <w:szCs w:val="23"/>
        </w:rPr>
        <w:t> и трехмерными изображениями, другими графическими образами пространства и взаимного расположения объектов, складывающихся в представлениях политиков, экспертов, социальных групп.</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В англоязычной литературе в тот же период (в конце 1970-х — 1980-х гг.) развернулась созвучная идеям французских авторов дискуссия о новой «беспристрастной» научной геополитике, близкой к современной науке о международных отношениях.</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Политические географы П. Тейлор и Дж. О’Локлин предложили проводить различие между «практической» геополитикой, развиваемой политическими деятелями, и «формальной» геополитикой специалистов по международным отношениям.</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Практическая геополитика</w:t>
      </w:r>
      <w:r w:rsidRPr="00AD2F88">
        <w:rPr>
          <w:rFonts w:ascii="Arial" w:eastAsia="Times New Roman" w:hAnsi="Arial" w:cs="Arial"/>
          <w:color w:val="646464"/>
          <w:sz w:val="23"/>
          <w:szCs w:val="23"/>
        </w:rPr>
        <w:t> нуждается в аргументации для краткосрочных действий. Сложные теоретические построения ей ни к чему, так как задача состоит в том, чтобы свести сложные и многообразные проблемы к упрошенным схемам, понятным даже «человеку с улицы», — к конфликту между добром и злом, между «нами» и «ими». Задачи практической геополитики — определить возможные внешние угрозы и государственные интересы, сформулировать принципы политики, направленной на обеспечение их реализации.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Миссия </w:t>
      </w:r>
      <w:r w:rsidRPr="00AD2F88">
        <w:rPr>
          <w:rFonts w:ascii="Arial" w:eastAsia="Times New Roman" w:hAnsi="Arial" w:cs="Arial"/>
          <w:b/>
          <w:bCs/>
          <w:i/>
          <w:iCs/>
          <w:color w:val="646464"/>
          <w:sz w:val="23"/>
          <w:szCs w:val="23"/>
        </w:rPr>
        <w:t>формальной геополитики —</w:t>
      </w:r>
      <w:r w:rsidRPr="00AD2F88">
        <w:rPr>
          <w:rFonts w:ascii="Arial" w:eastAsia="Times New Roman" w:hAnsi="Arial" w:cs="Arial"/>
          <w:color w:val="646464"/>
          <w:sz w:val="23"/>
          <w:szCs w:val="23"/>
        </w:rPr>
        <w:t> критический разбор практической геополитики, а также разработка предложений по ее гуманизации. Претензии на возвращение геополитики в лоно географической науки стали протестом географов против использования и профанации географических знаний государственной бюрократией, в особенности военными.</w:t>
      </w:r>
    </w:p>
    <w:p w:rsid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lastRenderedPageBreak/>
        <w:t>На развитие западной геополитики в конце прошлого века большое влияние оказали идеи французских философов-пост- структуралистов Ж. Дерриды и М. Фуко и английского географа Д. Харви. Они показали, что роль, восприятие и использование пространства отдельными людьми и социальными группами постоянно меняются в зависимости от социальной практики. В нее входит, в частности, </w:t>
      </w:r>
      <w:r w:rsidRPr="00AD2F88">
        <w:rPr>
          <w:rFonts w:ascii="Arial" w:eastAsia="Times New Roman" w:hAnsi="Arial" w:cs="Arial"/>
          <w:b/>
          <w:bCs/>
          <w:i/>
          <w:iCs/>
          <w:color w:val="646464"/>
          <w:sz w:val="23"/>
          <w:szCs w:val="23"/>
        </w:rPr>
        <w:t>политический дискурс</w:t>
      </w:r>
      <w:r w:rsidRPr="00AD2F88">
        <w:rPr>
          <w:rFonts w:ascii="Arial" w:eastAsia="Times New Roman" w:hAnsi="Arial" w:cs="Arial"/>
          <w:color w:val="646464"/>
          <w:sz w:val="23"/>
          <w:szCs w:val="23"/>
        </w:rPr>
        <w:t>, включающий в себя общественно принятые способы вйдения и интерпретации окружающего мира, а также действия людей и институциональные формы организации общества, вытекающие из такого вйдения. Политический дискурс направлен на изменение или укрепление определенных социальных представлений, в том числе геополитических. Он играет большую роль в формировании политической карты и «территориальности» человека. На основе идей постструктурализма и отрицания неоклассической геополитики как ненаучной и спекулятивной и родилась в начале 1990-х гг. критическая геополитика, быстро оформившаяся в признанный междисциплинарный научный подход, нашедший отражение практически в каждом международном учебнике.</w:t>
      </w:r>
    </w:p>
    <w:p w:rsidR="00AD2F88" w:rsidRPr="00AD2F88" w:rsidRDefault="00AD2F88" w:rsidP="004511DC">
      <w:pPr>
        <w:spacing w:before="100" w:beforeAutospacing="1" w:after="100" w:afterAutospacing="1" w:line="240" w:lineRule="auto"/>
        <w:jc w:val="both"/>
        <w:outlineLvl w:val="0"/>
        <w:rPr>
          <w:rFonts w:ascii="Arial" w:eastAsia="Times New Roman" w:hAnsi="Arial" w:cs="Arial"/>
          <w:color w:val="646464"/>
          <w:kern w:val="36"/>
          <w:sz w:val="48"/>
          <w:szCs w:val="48"/>
        </w:rPr>
      </w:pPr>
      <w:r w:rsidRPr="00AD2F88">
        <w:rPr>
          <w:rFonts w:ascii="Arial" w:eastAsia="Times New Roman" w:hAnsi="Arial" w:cs="Arial"/>
          <w:color w:val="646464"/>
          <w:kern w:val="36"/>
          <w:sz w:val="48"/>
          <w:szCs w:val="48"/>
        </w:rPr>
        <w:t>Критическая геополитика</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Под критической геополитикой сначала понимали изучение внешней политики при помощи анализа политического дискурса. Позже ее содержание было расширено, в особенности благодаря трудам канадского географа С. Далби и американского географа Дж. Тоала (в другой транскрипции — Дж. О’Тоал), который добавил к практической и формальной (называемой также «высокой») геополитике еще и популярную, или «низкую». Под </w:t>
      </w:r>
      <w:r w:rsidRPr="00AD2F88">
        <w:rPr>
          <w:rFonts w:ascii="Arial" w:eastAsia="Times New Roman" w:hAnsi="Arial" w:cs="Arial"/>
          <w:b/>
          <w:bCs/>
          <w:i/>
          <w:iCs/>
          <w:color w:val="646464"/>
          <w:sz w:val="23"/>
          <w:szCs w:val="23"/>
        </w:rPr>
        <w:t>«низкой» геополитикой</w:t>
      </w:r>
      <w:r w:rsidRPr="00AD2F88">
        <w:rPr>
          <w:rFonts w:ascii="Arial" w:eastAsia="Times New Roman" w:hAnsi="Arial" w:cs="Arial"/>
          <w:color w:val="646464"/>
          <w:sz w:val="23"/>
          <w:szCs w:val="23"/>
        </w:rPr>
        <w:t> подразумевается набор содержащихся в сообщениях СМИ, рекламе и мультфильмах, кино и карикатурах геополитических символов, образов и представлений о месте страны в мире, ее внешнеполитической ориентации, потенциальных союзниках и главных соперниках. В современном демократическом обществе «высокая» геополитика и «низкая» геополитика не могут существовать одна без другой: одна постоянно подпитывает другую, хотя характер их взаимодействия варьируется от страны к стране и меняется со временем.</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К настоящему времени достаточно хорошо разработаны основные категории критической геополитики, включающие, в частности, такие понятия, как: «геополитическая культура», «геополитическое видение мира», «национальные геополитические стереотипы», «национальный образ страны», «национальные образы пространства», «геополитический дискурс», «геополитические традиции».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Геополитическая культура</w:t>
      </w:r>
      <w:r w:rsidRPr="00AD2F88">
        <w:rPr>
          <w:rFonts w:ascii="Arial" w:eastAsia="Times New Roman" w:hAnsi="Arial" w:cs="Arial"/>
          <w:color w:val="646464"/>
          <w:sz w:val="23"/>
          <w:szCs w:val="23"/>
        </w:rPr>
        <w:t> — это совокупность традиций взаимодействия страны с внешним миром, культура знаний о нем и интерпретации роли государства как субъекта международной деятельности. Это также совокупность институтов и культуры взаимодействия между общественными силами, занимающимися разработкой внешней политики.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Например, американская геополитическая культура включает в себя такие традиции, как </w:t>
      </w:r>
      <w:r w:rsidRPr="00AD2F88">
        <w:rPr>
          <w:rFonts w:ascii="Arial" w:eastAsia="Times New Roman" w:hAnsi="Arial" w:cs="Arial"/>
          <w:b/>
          <w:bCs/>
          <w:i/>
          <w:iCs/>
          <w:color w:val="646464"/>
          <w:sz w:val="23"/>
          <w:szCs w:val="23"/>
        </w:rPr>
        <w:t>изоляционизм</w:t>
      </w:r>
      <w:r w:rsidRPr="00AD2F88">
        <w:rPr>
          <w:rFonts w:ascii="Arial" w:eastAsia="Times New Roman" w:hAnsi="Arial" w:cs="Arial"/>
          <w:color w:val="646464"/>
          <w:sz w:val="23"/>
          <w:szCs w:val="23"/>
        </w:rPr>
        <w:t> (убеждение в необходимости сосредоточиться прежде всего на внутренних делах) и </w:t>
      </w:r>
      <w:r w:rsidRPr="00AD2F88">
        <w:rPr>
          <w:rFonts w:ascii="Arial" w:eastAsia="Times New Roman" w:hAnsi="Arial" w:cs="Arial"/>
          <w:b/>
          <w:bCs/>
          <w:i/>
          <w:iCs/>
          <w:color w:val="646464"/>
          <w:sz w:val="23"/>
          <w:szCs w:val="23"/>
        </w:rPr>
        <w:t>универсализм</w:t>
      </w:r>
      <w:r w:rsidRPr="00AD2F88">
        <w:rPr>
          <w:rFonts w:ascii="Arial" w:eastAsia="Times New Roman" w:hAnsi="Arial" w:cs="Arial"/>
          <w:color w:val="646464"/>
          <w:sz w:val="23"/>
          <w:szCs w:val="23"/>
        </w:rPr>
        <w:t> (уверенность в мессианском предназначении США и распространении на весь мир сферы их жизненных интересов), российская — </w:t>
      </w:r>
      <w:r w:rsidRPr="00AD2F88">
        <w:rPr>
          <w:rFonts w:ascii="Arial" w:eastAsia="Times New Roman" w:hAnsi="Arial" w:cs="Arial"/>
          <w:b/>
          <w:bCs/>
          <w:i/>
          <w:iCs/>
          <w:color w:val="646464"/>
          <w:sz w:val="23"/>
          <w:szCs w:val="23"/>
        </w:rPr>
        <w:t>западничество</w:t>
      </w:r>
      <w:r w:rsidRPr="00AD2F88">
        <w:rPr>
          <w:rFonts w:ascii="Arial" w:eastAsia="Times New Roman" w:hAnsi="Arial" w:cs="Arial"/>
          <w:color w:val="646464"/>
          <w:sz w:val="23"/>
          <w:szCs w:val="23"/>
        </w:rPr>
        <w:t> и </w:t>
      </w:r>
      <w:r w:rsidRPr="00AD2F88">
        <w:rPr>
          <w:rFonts w:ascii="Arial" w:eastAsia="Times New Roman" w:hAnsi="Arial" w:cs="Arial"/>
          <w:b/>
          <w:bCs/>
          <w:i/>
          <w:iCs/>
          <w:color w:val="646464"/>
          <w:sz w:val="23"/>
          <w:szCs w:val="23"/>
        </w:rPr>
        <w:t>евразийство.</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Геополитическое видение мира</w:t>
      </w:r>
      <w:r w:rsidRPr="00AD2F88">
        <w:rPr>
          <w:rFonts w:ascii="Arial" w:eastAsia="Times New Roman" w:hAnsi="Arial" w:cs="Arial"/>
          <w:color w:val="646464"/>
          <w:sz w:val="23"/>
          <w:szCs w:val="23"/>
        </w:rPr>
        <w:t xml:space="preserve"> (или картина мира) — нормативная ментальная политическая карта мира или региона в совокупности с представлениями о действующих в них силах, влияющих на внешнюю политику. Иначе говоря, это набор </w:t>
      </w:r>
      <w:r w:rsidRPr="00AD2F88">
        <w:rPr>
          <w:rFonts w:ascii="Arial" w:eastAsia="Times New Roman" w:hAnsi="Arial" w:cs="Arial"/>
          <w:color w:val="646464"/>
          <w:sz w:val="23"/>
          <w:szCs w:val="23"/>
        </w:rPr>
        <w:lastRenderedPageBreak/>
        <w:t>общественных представлений о соотношении между разными элементами политического пространства, национальной безопасности и угрозах ей, выгодах и невыгодах определенной внешнеполитической стратегии.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Неотъемлемый элемент геополитического видения мира — </w:t>
      </w:r>
      <w:r w:rsidRPr="00AD2F88">
        <w:rPr>
          <w:rFonts w:ascii="Arial" w:eastAsia="Times New Roman" w:hAnsi="Arial" w:cs="Arial"/>
          <w:b/>
          <w:bCs/>
          <w:i/>
          <w:iCs/>
          <w:color w:val="646464"/>
          <w:sz w:val="23"/>
          <w:szCs w:val="23"/>
        </w:rPr>
        <w:t>образ страны</w:t>
      </w:r>
      <w:r w:rsidRPr="00AD2F88">
        <w:rPr>
          <w:rFonts w:ascii="Arial" w:eastAsia="Times New Roman" w:hAnsi="Arial" w:cs="Arial"/>
          <w:color w:val="646464"/>
          <w:sz w:val="23"/>
          <w:szCs w:val="23"/>
        </w:rPr>
        <w:t> в представлении ее граждан, в том числе их взгляды на ее территорию, «естественные» или «исторические» границы, сферу жизненных интересов, предпочтительную модель развития, историческую миссию, внешние или внутренние силы, благоприятствующие или препятствующие ее осуществлению (geopolitical</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256 Мировое комплексное регионоведение: введение в специальность imagi-nation). Каждая социальная и региональная группа, как правило, имеет свое вйдение мира, которое не обязательно совпадает с доминирующим.</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Геополитическое вйдение формируется под воздействием многочисленных факторов: семейных традиций, образования, личного опыта человека, в частности, размеров и конфигурации знакомой ему территории, рекламы, литературы и искусства, кино, СМИ, создающих и распространяющих набор мифов и стереотипных представлений о национальной истории и территории. Эти представления распространяются в ходе </w:t>
      </w:r>
      <w:r w:rsidRPr="00AD2F88">
        <w:rPr>
          <w:rFonts w:ascii="Arial" w:eastAsia="Times New Roman" w:hAnsi="Arial" w:cs="Arial"/>
          <w:b/>
          <w:bCs/>
          <w:i/>
          <w:iCs/>
          <w:color w:val="646464"/>
          <w:sz w:val="23"/>
          <w:szCs w:val="23"/>
        </w:rPr>
        <w:t>геополитического дискурса</w:t>
      </w:r>
      <w:r w:rsidRPr="00AD2F88">
        <w:rPr>
          <w:rFonts w:ascii="Arial" w:eastAsia="Times New Roman" w:hAnsi="Arial" w:cs="Arial"/>
          <w:color w:val="646464"/>
          <w:sz w:val="23"/>
          <w:szCs w:val="23"/>
        </w:rPr>
        <w:t>, синтезирующего определенную информацию о международных делах в привязке к территории. Геополитический дискурс чаще всего инициируют и поддерживают СМИ, обычно обслуживающие интересы определенных групп элиты. Он складывается из определенных сюжетов — </w:t>
      </w:r>
      <w:r w:rsidRPr="00AD2F88">
        <w:rPr>
          <w:rFonts w:ascii="Arial" w:eastAsia="Times New Roman" w:hAnsi="Arial" w:cs="Arial"/>
          <w:b/>
          <w:bCs/>
          <w:i/>
          <w:iCs/>
          <w:color w:val="646464"/>
          <w:sz w:val="23"/>
          <w:szCs w:val="23"/>
        </w:rPr>
        <w:t>геополитических историй</w:t>
      </w:r>
      <w:r w:rsidRPr="00AD2F88">
        <w:rPr>
          <w:rFonts w:ascii="Arial" w:eastAsia="Times New Roman" w:hAnsi="Arial" w:cs="Arial"/>
          <w:color w:val="646464"/>
          <w:sz w:val="23"/>
          <w:szCs w:val="23"/>
        </w:rPr>
        <w:t> (geopolitical storylines), формируемых элитами для обоснования своей политики. В плюралистическом обществе обычно складывается несколько </w:t>
      </w:r>
      <w:r w:rsidRPr="00AD2F88">
        <w:rPr>
          <w:rFonts w:ascii="Arial" w:eastAsia="Times New Roman" w:hAnsi="Arial" w:cs="Arial"/>
          <w:b/>
          <w:bCs/>
          <w:i/>
          <w:iCs/>
          <w:color w:val="646464"/>
          <w:sz w:val="23"/>
          <w:szCs w:val="23"/>
        </w:rPr>
        <w:t>скриптов</w:t>
      </w:r>
      <w:r w:rsidRPr="00AD2F88">
        <w:rPr>
          <w:rFonts w:ascii="Arial" w:eastAsia="Times New Roman" w:hAnsi="Arial" w:cs="Arial"/>
          <w:color w:val="646464"/>
          <w:sz w:val="23"/>
          <w:szCs w:val="23"/>
        </w:rPr>
        <w:t> каждой истории — способов ее представления и медиатизации. Результатом геополитического дискурса становится </w:t>
      </w:r>
      <w:r w:rsidRPr="00AD2F88">
        <w:rPr>
          <w:rFonts w:ascii="Arial" w:eastAsia="Times New Roman" w:hAnsi="Arial" w:cs="Arial"/>
          <w:b/>
          <w:bCs/>
          <w:i/>
          <w:iCs/>
          <w:color w:val="646464"/>
          <w:sz w:val="23"/>
          <w:szCs w:val="23"/>
        </w:rPr>
        <w:t>создание</w:t>
      </w:r>
      <w:r w:rsidRPr="00AD2F88">
        <w:rPr>
          <w:rFonts w:ascii="Arial" w:eastAsia="Times New Roman" w:hAnsi="Arial" w:cs="Arial"/>
          <w:color w:val="646464"/>
          <w:sz w:val="23"/>
          <w:szCs w:val="23"/>
        </w:rPr>
        <w:t> или </w:t>
      </w:r>
      <w:r w:rsidRPr="00AD2F88">
        <w:rPr>
          <w:rFonts w:ascii="Arial" w:eastAsia="Times New Roman" w:hAnsi="Arial" w:cs="Arial"/>
          <w:b/>
          <w:bCs/>
          <w:i/>
          <w:iCs/>
          <w:color w:val="646464"/>
          <w:sz w:val="23"/>
          <w:szCs w:val="23"/>
        </w:rPr>
        <w:t>модификация </w:t>
      </w:r>
      <w:r w:rsidRPr="00AD2F88">
        <w:rPr>
          <w:rFonts w:ascii="Arial" w:eastAsia="Times New Roman" w:hAnsi="Arial" w:cs="Arial"/>
          <w:color w:val="646464"/>
          <w:sz w:val="23"/>
          <w:szCs w:val="23"/>
        </w:rPr>
        <w:t>геополитического видения мира, а затем геостратегии — понимания национальных интересов и путей их обеспечения и защиты.</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Геополитическое видение мира основано на </w:t>
      </w:r>
      <w:r w:rsidRPr="00AD2F88">
        <w:rPr>
          <w:rFonts w:ascii="Arial" w:eastAsia="Times New Roman" w:hAnsi="Arial" w:cs="Arial"/>
          <w:b/>
          <w:bCs/>
          <w:i/>
          <w:iCs/>
          <w:color w:val="646464"/>
          <w:sz w:val="23"/>
          <w:szCs w:val="23"/>
        </w:rPr>
        <w:t>геополитических традициях —</w:t>
      </w:r>
      <w:r w:rsidRPr="00AD2F88">
        <w:rPr>
          <w:rFonts w:ascii="Arial" w:eastAsia="Times New Roman" w:hAnsi="Arial" w:cs="Arial"/>
          <w:color w:val="646464"/>
          <w:sz w:val="23"/>
          <w:szCs w:val="23"/>
        </w:rPr>
        <w:t> исторически возникших национальных политикофилософских школах, развивающих определенный нормативный и относительно формализованный набор взглядов на национальную идентичность, интересы и политические приоритеты.</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«Низкая» геополитика и соответствующее ей геополитическое видение мира — необходимый элемент национальной (этнической) и политической (государственной) идентичности, инструмент национального и государственного строительства. Голландский географ X. Дайкинк исследовал соотношение между национальной идентичностью и геополитическим видением мира. Дайкинк проанализировал трансформацию национального геополитического видения мира в ряде стран (Германии, Великобритании, США, Аргентины, Индии и др.) под влиянием меняющихся географических и исторических факторов.</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Геополитическое видение мира — продукт национальной истории и культуры, результат синтеза взглядов, исповедуемых разными слоями политической элиты, академическими экспертами, творческой интеллигенцией и обществом в целом. «Официальное» геополитическое видение мира как часть национальной идеологической доктрины не всегда разделяемо большинством населения. Отношения России с рядом стран, особенно ближнего зарубежья, долгое время отчасти были основаны на примордиалистских</w:t>
      </w:r>
      <w:hyperlink r:id="rId5" w:anchor="gads_btm" w:history="1">
        <w:r w:rsidRPr="00AD2F88">
          <w:rPr>
            <w:rFonts w:ascii="Arial" w:eastAsia="Times New Roman" w:hAnsi="Arial" w:cs="Arial"/>
            <w:color w:val="1FA2D6"/>
            <w:sz w:val="17"/>
            <w:szCs w:val="17"/>
            <w:u w:val="single"/>
            <w:vertAlign w:val="superscript"/>
          </w:rPr>
          <w:t>[1]</w:t>
        </w:r>
      </w:hyperlink>
      <w:r w:rsidRPr="00AD2F88">
        <w:rPr>
          <w:rFonts w:ascii="Arial" w:eastAsia="Times New Roman" w:hAnsi="Arial" w:cs="Arial"/>
          <w:color w:val="646464"/>
          <w:sz w:val="23"/>
          <w:szCs w:val="23"/>
        </w:rPr>
        <w:t> мифах и стереотипах (типа «братья-славяне» или «православные»).</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Дж. Тоал выделил </w:t>
      </w:r>
      <w:r w:rsidRPr="00AD2F88">
        <w:rPr>
          <w:rFonts w:ascii="Arial" w:eastAsia="Times New Roman" w:hAnsi="Arial" w:cs="Arial"/>
          <w:b/>
          <w:bCs/>
          <w:i/>
          <w:iCs/>
          <w:color w:val="646464"/>
          <w:sz w:val="23"/>
          <w:szCs w:val="23"/>
        </w:rPr>
        <w:t>три части критической геополитики:</w:t>
      </w:r>
    </w:p>
    <w:p w:rsidR="00AD2F88" w:rsidRPr="00AD2F88" w:rsidRDefault="00AD2F88" w:rsidP="004511DC">
      <w:pPr>
        <w:numPr>
          <w:ilvl w:val="0"/>
          <w:numId w:val="1"/>
        </w:numPr>
        <w:spacing w:before="100" w:beforeAutospacing="1" w:after="100" w:afterAutospacing="1" w:line="240" w:lineRule="auto"/>
        <w:jc w:val="both"/>
        <w:rPr>
          <w:rFonts w:ascii="Arial" w:eastAsia="Times New Roman" w:hAnsi="Arial" w:cs="Arial"/>
          <w:color w:val="242424"/>
          <w:sz w:val="23"/>
          <w:szCs w:val="23"/>
        </w:rPr>
      </w:pPr>
      <w:r w:rsidRPr="00AD2F88">
        <w:rPr>
          <w:rFonts w:ascii="Arial" w:eastAsia="Times New Roman" w:hAnsi="Arial" w:cs="Arial"/>
          <w:color w:val="242424"/>
          <w:sz w:val="23"/>
          <w:szCs w:val="23"/>
        </w:rPr>
        <w:lastRenderedPageBreak/>
        <w:t>1) изучение национальных геополитических традиций;</w:t>
      </w:r>
    </w:p>
    <w:p w:rsidR="00AD2F88" w:rsidRPr="00AD2F88" w:rsidRDefault="00AD2F88" w:rsidP="004511DC">
      <w:pPr>
        <w:numPr>
          <w:ilvl w:val="0"/>
          <w:numId w:val="1"/>
        </w:numPr>
        <w:spacing w:before="100" w:beforeAutospacing="1" w:after="100" w:afterAutospacing="1" w:line="240" w:lineRule="auto"/>
        <w:jc w:val="both"/>
        <w:rPr>
          <w:rFonts w:ascii="Arial" w:eastAsia="Times New Roman" w:hAnsi="Arial" w:cs="Arial"/>
          <w:color w:val="242424"/>
          <w:sz w:val="23"/>
          <w:szCs w:val="23"/>
        </w:rPr>
      </w:pPr>
      <w:r w:rsidRPr="00AD2F88">
        <w:rPr>
          <w:rFonts w:ascii="Arial" w:eastAsia="Times New Roman" w:hAnsi="Arial" w:cs="Arial"/>
          <w:color w:val="242424"/>
          <w:sz w:val="23"/>
          <w:szCs w:val="23"/>
        </w:rPr>
        <w:t>2) анализ геополитического дискурса;</w:t>
      </w:r>
    </w:p>
    <w:p w:rsidR="00AD2F88" w:rsidRPr="00AD2F88" w:rsidRDefault="00AD2F88" w:rsidP="004511DC">
      <w:pPr>
        <w:numPr>
          <w:ilvl w:val="0"/>
          <w:numId w:val="1"/>
        </w:numPr>
        <w:spacing w:before="100" w:beforeAutospacing="1" w:after="100" w:afterAutospacing="1" w:line="240" w:lineRule="auto"/>
        <w:jc w:val="both"/>
        <w:rPr>
          <w:rFonts w:ascii="Arial" w:eastAsia="Times New Roman" w:hAnsi="Arial" w:cs="Arial"/>
          <w:color w:val="242424"/>
          <w:sz w:val="23"/>
          <w:szCs w:val="23"/>
        </w:rPr>
      </w:pPr>
      <w:r w:rsidRPr="00AD2F88">
        <w:rPr>
          <w:rFonts w:ascii="Arial" w:eastAsia="Times New Roman" w:hAnsi="Arial" w:cs="Arial"/>
          <w:color w:val="242424"/>
          <w:sz w:val="23"/>
          <w:szCs w:val="23"/>
        </w:rPr>
        <w:t>3) исследование значения пространственных концепций в разных традициях и культурах: «место», «район» и т.п. Он предложил и апробировал на конкретном материале модель трансформации географических представлений и образов в геополитическое видение. Согласно этой модели </w:t>
      </w:r>
      <w:r w:rsidRPr="00AD2F88">
        <w:rPr>
          <w:rFonts w:ascii="Arial" w:eastAsia="Times New Roman" w:hAnsi="Arial" w:cs="Arial"/>
          <w:b/>
          <w:bCs/>
          <w:i/>
          <w:iCs/>
          <w:color w:val="242424"/>
          <w:sz w:val="23"/>
          <w:szCs w:val="23"/>
        </w:rPr>
        <w:t>первый этап</w:t>
      </w:r>
      <w:r w:rsidRPr="00AD2F88">
        <w:rPr>
          <w:rFonts w:ascii="Arial" w:eastAsia="Times New Roman" w:hAnsi="Arial" w:cs="Arial"/>
          <w:color w:val="242424"/>
          <w:sz w:val="23"/>
          <w:szCs w:val="23"/>
        </w:rPr>
        <w:t> процесса — сведение информации и образов в сюжеты (например, конфликт в Косово).</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Второй этап —</w:t>
      </w:r>
      <w:r w:rsidRPr="00AD2F88">
        <w:rPr>
          <w:rFonts w:ascii="Arial" w:eastAsia="Times New Roman" w:hAnsi="Arial" w:cs="Arial"/>
          <w:color w:val="646464"/>
          <w:sz w:val="23"/>
          <w:szCs w:val="23"/>
        </w:rPr>
        <w:t> их перевод при помощи СМИ и распространяемых ими образов в определенные категории и формулирование в геополитическом дискурсе ответов на следующие вопросы:</w:t>
      </w:r>
    </w:p>
    <w:p w:rsidR="00AD2F88" w:rsidRPr="00AD2F88" w:rsidRDefault="00AD2F88" w:rsidP="004511DC">
      <w:pPr>
        <w:numPr>
          <w:ilvl w:val="0"/>
          <w:numId w:val="2"/>
        </w:numPr>
        <w:spacing w:before="100" w:beforeAutospacing="1" w:after="100" w:afterAutospacing="1" w:line="240" w:lineRule="auto"/>
        <w:jc w:val="both"/>
        <w:rPr>
          <w:rFonts w:ascii="Arial" w:eastAsia="Times New Roman" w:hAnsi="Arial" w:cs="Arial"/>
          <w:color w:val="242424"/>
          <w:sz w:val="23"/>
          <w:szCs w:val="23"/>
        </w:rPr>
      </w:pPr>
      <w:r w:rsidRPr="00AD2F88">
        <w:rPr>
          <w:rFonts w:ascii="Arial" w:eastAsia="Times New Roman" w:hAnsi="Arial" w:cs="Arial"/>
          <w:color w:val="242424"/>
          <w:sz w:val="23"/>
          <w:szCs w:val="23"/>
        </w:rPr>
        <w:t>1) </w:t>
      </w:r>
      <w:r w:rsidRPr="00AD2F88">
        <w:rPr>
          <w:rFonts w:ascii="Arial" w:eastAsia="Times New Roman" w:hAnsi="Arial" w:cs="Arial"/>
          <w:b/>
          <w:bCs/>
          <w:i/>
          <w:iCs/>
          <w:color w:val="242424"/>
          <w:sz w:val="23"/>
          <w:szCs w:val="23"/>
        </w:rPr>
        <w:t>что?</w:t>
      </w:r>
      <w:r w:rsidRPr="00AD2F88">
        <w:rPr>
          <w:rFonts w:ascii="Arial" w:eastAsia="Times New Roman" w:hAnsi="Arial" w:cs="Arial"/>
          <w:color w:val="242424"/>
          <w:sz w:val="23"/>
          <w:szCs w:val="23"/>
        </w:rPr>
        <w:t> (происходит): гражданская война, геноцид, международный конфликт и т.п.;</w:t>
      </w:r>
    </w:p>
    <w:p w:rsidR="00AD2F88" w:rsidRPr="00AD2F88" w:rsidRDefault="00AD2F88" w:rsidP="004511DC">
      <w:pPr>
        <w:numPr>
          <w:ilvl w:val="0"/>
          <w:numId w:val="2"/>
        </w:numPr>
        <w:spacing w:before="100" w:beforeAutospacing="1" w:after="100" w:afterAutospacing="1" w:line="240" w:lineRule="auto"/>
        <w:jc w:val="both"/>
        <w:rPr>
          <w:rFonts w:ascii="Arial" w:eastAsia="Times New Roman" w:hAnsi="Arial" w:cs="Arial"/>
          <w:color w:val="242424"/>
          <w:sz w:val="23"/>
          <w:szCs w:val="23"/>
        </w:rPr>
      </w:pPr>
      <w:r w:rsidRPr="00AD2F88">
        <w:rPr>
          <w:rFonts w:ascii="Arial" w:eastAsia="Times New Roman" w:hAnsi="Arial" w:cs="Arial"/>
          <w:color w:val="242424"/>
          <w:sz w:val="23"/>
          <w:szCs w:val="23"/>
        </w:rPr>
        <w:t>2) </w:t>
      </w:r>
      <w:r w:rsidRPr="00AD2F88">
        <w:rPr>
          <w:rFonts w:ascii="Arial" w:eastAsia="Times New Roman" w:hAnsi="Arial" w:cs="Arial"/>
          <w:b/>
          <w:bCs/>
          <w:i/>
          <w:iCs/>
          <w:color w:val="242424"/>
          <w:sz w:val="23"/>
          <w:szCs w:val="23"/>
        </w:rPr>
        <w:t>где?</w:t>
      </w:r>
      <w:r w:rsidRPr="00AD2F88">
        <w:rPr>
          <w:rFonts w:ascii="Arial" w:eastAsia="Times New Roman" w:hAnsi="Arial" w:cs="Arial"/>
          <w:color w:val="242424"/>
          <w:sz w:val="23"/>
          <w:szCs w:val="23"/>
        </w:rPr>
        <w:t> (дается геополитическая привязка к месту событий: «в сердце Европы», «в районе наших жизненных интересов»...);</w:t>
      </w:r>
    </w:p>
    <w:p w:rsidR="00AD2F88" w:rsidRPr="00AD2F88" w:rsidRDefault="00AD2F88" w:rsidP="004511DC">
      <w:pPr>
        <w:numPr>
          <w:ilvl w:val="0"/>
          <w:numId w:val="2"/>
        </w:numPr>
        <w:spacing w:before="100" w:beforeAutospacing="1" w:after="100" w:afterAutospacing="1" w:line="240" w:lineRule="auto"/>
        <w:jc w:val="both"/>
        <w:rPr>
          <w:rFonts w:ascii="Arial" w:eastAsia="Times New Roman" w:hAnsi="Arial" w:cs="Arial"/>
          <w:color w:val="242424"/>
          <w:sz w:val="23"/>
          <w:szCs w:val="23"/>
        </w:rPr>
      </w:pPr>
      <w:r w:rsidRPr="00AD2F88">
        <w:rPr>
          <w:rFonts w:ascii="Arial" w:eastAsia="Times New Roman" w:hAnsi="Arial" w:cs="Arial"/>
          <w:color w:val="242424"/>
          <w:sz w:val="23"/>
          <w:szCs w:val="23"/>
        </w:rPr>
        <w:t>3) </w:t>
      </w:r>
      <w:r w:rsidRPr="00AD2F88">
        <w:rPr>
          <w:rFonts w:ascii="Arial" w:eastAsia="Times New Roman" w:hAnsi="Arial" w:cs="Arial"/>
          <w:b/>
          <w:bCs/>
          <w:i/>
          <w:iCs/>
          <w:color w:val="242424"/>
          <w:sz w:val="23"/>
          <w:szCs w:val="23"/>
        </w:rPr>
        <w:t>кто?</w:t>
      </w:r>
      <w:r w:rsidRPr="00AD2F88">
        <w:rPr>
          <w:rFonts w:ascii="Arial" w:eastAsia="Times New Roman" w:hAnsi="Arial" w:cs="Arial"/>
          <w:color w:val="242424"/>
          <w:sz w:val="23"/>
          <w:szCs w:val="23"/>
        </w:rPr>
        <w:t> (участники событий): вырабатывается противопоставление «нас» и «их», «добра» и «зла» (например, террористы против цивилизованного мира);</w:t>
      </w:r>
    </w:p>
    <w:p w:rsidR="00AD2F88" w:rsidRPr="00AD2F88" w:rsidRDefault="00AD2F88" w:rsidP="004511DC">
      <w:pPr>
        <w:numPr>
          <w:ilvl w:val="0"/>
          <w:numId w:val="2"/>
        </w:numPr>
        <w:spacing w:before="100" w:beforeAutospacing="1" w:after="100" w:afterAutospacing="1" w:line="240" w:lineRule="auto"/>
        <w:jc w:val="both"/>
        <w:rPr>
          <w:rFonts w:ascii="Arial" w:eastAsia="Times New Roman" w:hAnsi="Arial" w:cs="Arial"/>
          <w:color w:val="242424"/>
          <w:sz w:val="23"/>
          <w:szCs w:val="23"/>
        </w:rPr>
      </w:pPr>
      <w:r w:rsidRPr="00AD2F88">
        <w:rPr>
          <w:rFonts w:ascii="Arial" w:eastAsia="Times New Roman" w:hAnsi="Arial" w:cs="Arial"/>
          <w:color w:val="242424"/>
          <w:sz w:val="23"/>
          <w:szCs w:val="23"/>
        </w:rPr>
        <w:t>4) </w:t>
      </w:r>
      <w:r w:rsidRPr="00AD2F88">
        <w:rPr>
          <w:rFonts w:ascii="Arial" w:eastAsia="Times New Roman" w:hAnsi="Arial" w:cs="Arial"/>
          <w:b/>
          <w:bCs/>
          <w:i/>
          <w:iCs/>
          <w:color w:val="242424"/>
          <w:sz w:val="23"/>
          <w:szCs w:val="23"/>
        </w:rPr>
        <w:t>почему?</w:t>
      </w:r>
      <w:r w:rsidRPr="00AD2F88">
        <w:rPr>
          <w:rFonts w:ascii="Arial" w:eastAsia="Times New Roman" w:hAnsi="Arial" w:cs="Arial"/>
          <w:color w:val="242424"/>
          <w:sz w:val="23"/>
          <w:szCs w:val="23"/>
        </w:rPr>
        <w:t> (кто виноват?): в случае с Боснией и Косово ответ был — тоталитарный, коммунистический режим Милошевича, врага демократии, разжигающего национализм, чтобы удержаться у власти.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Геополитическое видение мира в целом и образы конкретных стран и территорий особенно важны в государственном строительстве в переходные исторические периоды. Развитие национальной (политической) идентичности в значительной степени происходит в результате противопоставления «своих» «чужим», жителям соседних и других зарубежных стран. Например, официальная украинская геополитическая доктрина основывается на исторических мифах, многие из которых прямо противоположны российским.</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Иными словами, </w:t>
      </w:r>
      <w:r w:rsidRPr="00AD2F88">
        <w:rPr>
          <w:rFonts w:ascii="Arial" w:eastAsia="Times New Roman" w:hAnsi="Arial" w:cs="Arial"/>
          <w:b/>
          <w:bCs/>
          <w:i/>
          <w:iCs/>
          <w:color w:val="646464"/>
          <w:sz w:val="23"/>
          <w:szCs w:val="23"/>
        </w:rPr>
        <w:t>пространство</w:t>
      </w:r>
      <w:r w:rsidRPr="00AD2F88">
        <w:rPr>
          <w:rFonts w:ascii="Arial" w:eastAsia="Times New Roman" w:hAnsi="Arial" w:cs="Arial"/>
          <w:color w:val="646464"/>
          <w:sz w:val="23"/>
          <w:szCs w:val="23"/>
        </w:rPr>
        <w:t> — не нейтральная для человека категория. </w:t>
      </w:r>
      <w:r w:rsidRPr="00AD2F88">
        <w:rPr>
          <w:rFonts w:ascii="Arial" w:eastAsia="Times New Roman" w:hAnsi="Arial" w:cs="Arial"/>
          <w:b/>
          <w:bCs/>
          <w:i/>
          <w:iCs/>
          <w:color w:val="646464"/>
          <w:sz w:val="23"/>
          <w:szCs w:val="23"/>
        </w:rPr>
        <w:t>Национальные стереотипы обязательно включают в себя образы пространства.</w:t>
      </w:r>
      <w:r w:rsidRPr="00AD2F88">
        <w:rPr>
          <w:rFonts w:ascii="Arial" w:eastAsia="Times New Roman" w:hAnsi="Arial" w:cs="Arial"/>
          <w:color w:val="646464"/>
          <w:sz w:val="23"/>
          <w:szCs w:val="23"/>
        </w:rPr>
        <w:t> Так, районы, относимые в национальном сознании к территории своего государства, как и страны, получают своего рода коды, а многие из них становятся национальными символами, как Косово для Сербии. Французы всегда считали Эльзас и Восточную Лотарингию частью Франции, но отказались полагать таковой Алжир. В массовом сознании существует единое, постоянно расширяющееся поле географических образов, причем и сами эти образы находятся в разной стадии эволюции.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На географические образы опираются проекты государственного строительства, внешнеполитические стратегии. Для создания таких образов мобилизуются все историко-культурные ресурсы места, «макрогеополитические» представления выводятся, казалось бы, из чисто локальных. Так, построенный при Н. Чаушеску гигантский Дворец республики — очевидный символ тоталитаризма — превращен в органическую часть образа Бухареста. Его «конверсия» в место размещения учреждений представительной и исполнительной власти подается как выражение стремления румынского народа к плюрализму, либеральной демократии и принадлежности к европейскому культурному кругу.</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Анализ географических образов помогает ответить отнюдь не только на академический вопрос о границах так называемых неформальных регионов, или мезорегионов. Это территории, границы которых не совпадают с границами политико-территориальных образований; их существование — признак формирования новых политико-</w:t>
      </w:r>
      <w:r w:rsidRPr="00AD2F88">
        <w:rPr>
          <w:rFonts w:ascii="Arial" w:eastAsia="Times New Roman" w:hAnsi="Arial" w:cs="Arial"/>
          <w:color w:val="646464"/>
          <w:sz w:val="23"/>
          <w:szCs w:val="23"/>
        </w:rPr>
        <w:lastRenderedPageBreak/>
        <w:t>территориальных единиц и определенных тенденций «внутри» них. Так, в 1990-х гг. активно обсуждался вопрос о восточных границах Европы. Выдвигавшиеся разными странами претензии на «европейскость» подкреплялись ссылками на историю, культуру, физическую географию, геополитику. За ними стояли глубокие проблемы идентичности, геополитического видения мира и перестройки геополитических кодов</w:t>
      </w:r>
      <w:bookmarkStart w:id="1" w:name="annot_2"/>
      <w:r w:rsidRPr="00AD2F88">
        <w:rPr>
          <w:rFonts w:ascii="Arial" w:eastAsia="Times New Roman" w:hAnsi="Arial" w:cs="Arial"/>
          <w:color w:val="646464"/>
          <w:sz w:val="17"/>
          <w:szCs w:val="17"/>
          <w:vertAlign w:val="superscript"/>
        </w:rPr>
        <w:fldChar w:fldCharType="begin"/>
      </w:r>
      <w:r w:rsidRPr="00AD2F88">
        <w:rPr>
          <w:rFonts w:ascii="Arial" w:eastAsia="Times New Roman" w:hAnsi="Arial" w:cs="Arial"/>
          <w:color w:val="646464"/>
          <w:sz w:val="17"/>
          <w:szCs w:val="17"/>
          <w:vertAlign w:val="superscript"/>
        </w:rPr>
        <w:instrText xml:space="preserve"> HYPERLINK "https://studref.com/640033/politologiya/kriticheskaya_geopolitika" \l "gads_btm" </w:instrText>
      </w:r>
      <w:r w:rsidRPr="00AD2F88">
        <w:rPr>
          <w:rFonts w:ascii="Arial" w:eastAsia="Times New Roman" w:hAnsi="Arial" w:cs="Arial"/>
          <w:color w:val="646464"/>
          <w:sz w:val="17"/>
          <w:szCs w:val="17"/>
          <w:vertAlign w:val="superscript"/>
        </w:rPr>
        <w:fldChar w:fldCharType="separate"/>
      </w:r>
      <w:r w:rsidRPr="00AD2F88">
        <w:rPr>
          <w:rFonts w:ascii="Arial" w:eastAsia="Times New Roman" w:hAnsi="Arial" w:cs="Arial"/>
          <w:color w:val="1FA2D6"/>
          <w:sz w:val="17"/>
          <w:szCs w:val="17"/>
          <w:u w:val="single"/>
          <w:vertAlign w:val="superscript"/>
        </w:rPr>
        <w:t>[2]</w:t>
      </w:r>
      <w:r w:rsidRPr="00AD2F88">
        <w:rPr>
          <w:rFonts w:ascii="Arial" w:eastAsia="Times New Roman" w:hAnsi="Arial" w:cs="Arial"/>
          <w:color w:val="646464"/>
          <w:sz w:val="17"/>
          <w:szCs w:val="17"/>
          <w:vertAlign w:val="superscript"/>
        </w:rPr>
        <w:fldChar w:fldCharType="end"/>
      </w:r>
      <w:bookmarkEnd w:id="1"/>
      <w:r w:rsidRPr="00AD2F88">
        <w:rPr>
          <w:rFonts w:ascii="Arial" w:eastAsia="Times New Roman" w:hAnsi="Arial" w:cs="Arial"/>
          <w:color w:val="646464"/>
          <w:sz w:val="23"/>
          <w:szCs w:val="23"/>
        </w:rPr>
        <w:t>.</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Теория конструирования пространства разными социальными силами способствовала переосмыслению на новой, более широкой основе методологических подходов в геополитике. В ней преодолен разрыв в изучении внутренней и внешней политики, характерный для позитивистских подходов и отразившийся в разделении между геополитикой и политической географией. Выделившаяся из географии </w:t>
      </w:r>
      <w:r w:rsidRPr="00AD2F88">
        <w:rPr>
          <w:rFonts w:ascii="Arial" w:eastAsia="Times New Roman" w:hAnsi="Arial" w:cs="Arial"/>
          <w:b/>
          <w:bCs/>
          <w:i/>
          <w:iCs/>
          <w:color w:val="646464"/>
          <w:sz w:val="23"/>
          <w:szCs w:val="23"/>
        </w:rPr>
        <w:t>критическая геополитика</w:t>
      </w:r>
      <w:r w:rsidRPr="00AD2F88">
        <w:rPr>
          <w:rFonts w:ascii="Arial" w:eastAsia="Times New Roman" w:hAnsi="Arial" w:cs="Arial"/>
          <w:color w:val="646464"/>
          <w:sz w:val="23"/>
          <w:szCs w:val="23"/>
        </w:rPr>
        <w:t> стала современной междисциплинарной областью, в которой широко применяются концепции и методы, развиваемые в социологии, политологии, культурной антропологии, политической психологии.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Таким образом, геополитика как научная дисциплина до недавнего времени стоилась на предпосылках, согласно которым пространство в некоторой степени способно детерминировать международные отношения и мировую политику. Однако в последние десятилетия и ее, пожалуй, чуть позже других социальных наук, затронул </w:t>
      </w:r>
      <w:r w:rsidRPr="00AD2F88">
        <w:rPr>
          <w:rFonts w:ascii="Arial" w:eastAsia="Times New Roman" w:hAnsi="Arial" w:cs="Arial"/>
          <w:b/>
          <w:bCs/>
          <w:i/>
          <w:iCs/>
          <w:color w:val="646464"/>
          <w:sz w:val="23"/>
          <w:szCs w:val="23"/>
        </w:rPr>
        <w:t>постмодернистский сдвиг:</w:t>
      </w:r>
      <w:r w:rsidRPr="00AD2F88">
        <w:rPr>
          <w:rFonts w:ascii="Arial" w:eastAsia="Times New Roman" w:hAnsi="Arial" w:cs="Arial"/>
          <w:color w:val="646464"/>
          <w:sz w:val="23"/>
          <w:szCs w:val="23"/>
        </w:rPr>
        <w:t> появилось направление, в соответствии с которым, произошли отказ от глобальных рассуждений и обращение к анализу того, как формируются геополитические представления. Ученые в рамках данного направления предположили, что геополитика государств формируется не под влиянием фундаментальных естественных законов и структуры пространства, а через географическое воображение и пространственные мифы, другими словами, под влиянием мира идеального. Это предопределило и обращение к новым методам исследования, в частности, дискурс-анализу, что до сих пор в рассматриваемой дисциплине казалось нонсенсом.</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Свою историю критическая геополитика ведет, по-видимому, с 1992 г., когда Джерард Тоал и Джон Энью опубликовали статью «Геополитика и дискурс: практические геополитические рассуждения в американской внешней политике». В этой статье была высказана мысль о том, что все модели глобальной политики находятся под влиянием географических представлений или даже непосредственно основаны на них, что совершенно не учитывалось в классической геополитике.</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Термин «критическая геополитика» был предложен Саймоном Дэлби и Джерардом Тоалом в конце 1980-х гг.; позже его стали использовать для обозначения нового направления в англо-американской политической географии. Появление данного направления было вполне закономерным: в конце периода холодной войны многие американские и европейские ученые чувствовали необходимость «ухватить» на тот момент едва уловимую связь между идеями и политическими практиками, связанными с территориальным экспансионизмом и доминирующей ролью пространства. Критическая геополитика критикует приверженцев традиционного подхода за поверхностную трактовку политической карты мира, европоцентризм или востокоцентризм, оправдание милитаризации, приведшей в послевоенный период к гонке вооружений в Европе и других регионах. Современная критическая геополитика отходит от традиционных бинарных оппозиций (внешний/внутренний, за- пад/восток и т.д.) и с учетом глобализации и информатизации предлагает вместо противопоставляющего «бинарного» (... или ....) «объединяющий» (... и ...) подход.</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К концу 1990-х гг. критическая геополитика превратилась в междисциплинарную программу исследований, в рамках которой можно выделить четыре основных направления: </w:t>
      </w:r>
      <w:r w:rsidRPr="00AD2F88">
        <w:rPr>
          <w:rFonts w:ascii="Arial" w:eastAsia="Times New Roman" w:hAnsi="Arial" w:cs="Arial"/>
          <w:b/>
          <w:bCs/>
          <w:i/>
          <w:iCs/>
          <w:color w:val="646464"/>
          <w:sz w:val="23"/>
          <w:szCs w:val="23"/>
        </w:rPr>
        <w:t>практическая геополитика</w:t>
      </w:r>
      <w:r w:rsidRPr="00AD2F88">
        <w:rPr>
          <w:rFonts w:ascii="Arial" w:eastAsia="Times New Roman" w:hAnsi="Arial" w:cs="Arial"/>
          <w:color w:val="646464"/>
          <w:sz w:val="23"/>
          <w:szCs w:val="23"/>
        </w:rPr>
        <w:t xml:space="preserve"> (изучение географических и политических </w:t>
      </w:r>
      <w:r w:rsidRPr="00AD2F88">
        <w:rPr>
          <w:rFonts w:ascii="Arial" w:eastAsia="Times New Roman" w:hAnsi="Arial" w:cs="Arial"/>
          <w:color w:val="646464"/>
          <w:sz w:val="23"/>
          <w:szCs w:val="23"/>
        </w:rPr>
        <w:lastRenderedPageBreak/>
        <w:t>представле- ний/рассуждений в их практической реализации — политических практиках), </w:t>
      </w:r>
      <w:r w:rsidRPr="00AD2F88">
        <w:rPr>
          <w:rFonts w:ascii="Arial" w:eastAsia="Times New Roman" w:hAnsi="Arial" w:cs="Arial"/>
          <w:b/>
          <w:bCs/>
          <w:i/>
          <w:iCs/>
          <w:color w:val="646464"/>
          <w:sz w:val="23"/>
          <w:szCs w:val="23"/>
        </w:rPr>
        <w:t>формальная геополитика</w:t>
      </w:r>
      <w:r w:rsidRPr="00AD2F88">
        <w:rPr>
          <w:rFonts w:ascii="Arial" w:eastAsia="Times New Roman" w:hAnsi="Arial" w:cs="Arial"/>
          <w:color w:val="646464"/>
          <w:sz w:val="23"/>
          <w:szCs w:val="23"/>
        </w:rPr>
        <w:t> (изучение географического и исторического контекстов, в которых появились и развивались конкретные политические, географические и стратегические идеи), </w:t>
      </w:r>
      <w:r w:rsidRPr="00AD2F88">
        <w:rPr>
          <w:rFonts w:ascii="Arial" w:eastAsia="Times New Roman" w:hAnsi="Arial" w:cs="Arial"/>
          <w:b/>
          <w:bCs/>
          <w:i/>
          <w:iCs/>
          <w:color w:val="646464"/>
          <w:sz w:val="23"/>
          <w:szCs w:val="23"/>
        </w:rPr>
        <w:t>популярная геополитика</w:t>
      </w:r>
      <w:r w:rsidRPr="00AD2F88">
        <w:rPr>
          <w:rFonts w:ascii="Arial" w:eastAsia="Times New Roman" w:hAnsi="Arial" w:cs="Arial"/>
          <w:color w:val="646464"/>
          <w:sz w:val="23"/>
          <w:szCs w:val="23"/>
        </w:rPr>
        <w:t> (изучение воздействия геополитического образа на массовую культуру и формирование в обществе геополитических стереотипов), </w:t>
      </w:r>
      <w:r w:rsidRPr="00AD2F88">
        <w:rPr>
          <w:rFonts w:ascii="Arial" w:eastAsia="Times New Roman" w:hAnsi="Arial" w:cs="Arial"/>
          <w:b/>
          <w:bCs/>
          <w:i/>
          <w:iCs/>
          <w:color w:val="646464"/>
          <w:sz w:val="23"/>
          <w:szCs w:val="23"/>
        </w:rPr>
        <w:t>структурная геополитика</w:t>
      </w:r>
      <w:r w:rsidRPr="00AD2F88">
        <w:rPr>
          <w:rFonts w:ascii="Arial" w:eastAsia="Times New Roman" w:hAnsi="Arial" w:cs="Arial"/>
          <w:color w:val="646464"/>
          <w:sz w:val="23"/>
          <w:szCs w:val="23"/>
        </w:rPr>
        <w:t> (изучение влияния глобализации, информатизации и экономических преобразований на государственное управление).</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Основные направления критической геополитики</w:t>
      </w:r>
    </w:p>
    <w:tbl>
      <w:tblPr>
        <w:tblW w:w="0" w:type="auto"/>
        <w:tblCellMar>
          <w:top w:w="15" w:type="dxa"/>
          <w:left w:w="15" w:type="dxa"/>
          <w:bottom w:w="15" w:type="dxa"/>
          <w:right w:w="15" w:type="dxa"/>
        </w:tblCellMar>
        <w:tblLook w:val="04A0" w:firstRow="1" w:lastRow="0" w:firstColumn="1" w:lastColumn="0" w:noHBand="0" w:noVBand="1"/>
      </w:tblPr>
      <w:tblGrid>
        <w:gridCol w:w="1839"/>
        <w:gridCol w:w="3154"/>
        <w:gridCol w:w="4346"/>
      </w:tblGrid>
      <w:tr w:rsidR="00AD2F88" w:rsidRPr="00AD2F88" w:rsidTr="00AD2F8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Тип геополитики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Объект исследования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Проблематика</w:t>
            </w:r>
          </w:p>
        </w:tc>
      </w:tr>
      <w:tr w:rsidR="00AD2F88" w:rsidRPr="00AD2F88" w:rsidTr="00AD2F8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Формальная</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геополитика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Геополитическая мысль и традиция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Персоналии ученых, институты и их политический и культурный контекст</w:t>
            </w:r>
          </w:p>
        </w:tc>
      </w:tr>
      <w:tr w:rsidR="00AD2F88" w:rsidRPr="00AD2F88" w:rsidTr="00AD2F8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Практическая</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геополитика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Практика управления государством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Практические размышления в сфере геополитики при осуществлении международной политики</w:t>
            </w:r>
          </w:p>
        </w:tc>
      </w:tr>
      <w:tr w:rsidR="00AD2F88" w:rsidRPr="00AD2F88" w:rsidTr="00AD2F8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Популярная</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геополитика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Массовая культура, СМИ и географические представления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Национальная принадлежность и создание образов других людей и мест</w:t>
            </w:r>
          </w:p>
        </w:tc>
      </w:tr>
      <w:tr w:rsidR="00AD2F88" w:rsidRPr="00AD2F88" w:rsidTr="00AD2F8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Структурная</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геополитика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Современное состояние геополитики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Глобальные процессы,тенденции и противоречия</w:t>
            </w:r>
          </w:p>
        </w:tc>
      </w:tr>
    </w:tbl>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Можно утверждать, что критическая геополитика отошла от традиционной трактовки концептов «политический» и «географический», выдвинувшись за рамки исследовательских задач, решаемых с учетом лишь физических границ, институтов государственной власти и внешних условий. Для критической геополитики важны социальные науки, вопросы глобализации, идентификации и суверенитета.</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Однако помимо неоспоримых достоинств, критическая геополитика, по мнению Клауса Доддса, имеет существенные недостатка.</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Во-первых, мало внимания уделяется неевропейским геополитическим представлениям и формам правления (например, развитие геополики в России оказалось гораздо интенсивнее, чем его представляли себе на Западе).</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Во-вторых, было выявлено, что в англоязычной критической геополитике практически не затрагивалась постколониальная проблематика: опыт постколониальных территорий и их развития вообще критически не рассматривался.</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 xml:space="preserve">В-третьих, несмотря на уверения в обратном со стороны приверженцев критической геополитики, государство не отступает перед лицом глобализации, а реагирует самым жестким образом, что подтверждается беспрецедентной жестокостью, продемонстрированной в Югославии и Руанде. И на фоне действий государства как института, призванного защитить права человека, который в то же время спонсирует </w:t>
      </w:r>
      <w:r w:rsidRPr="00AD2F88">
        <w:rPr>
          <w:rFonts w:ascii="Arial" w:eastAsia="Times New Roman" w:hAnsi="Arial" w:cs="Arial"/>
          <w:color w:val="646464"/>
          <w:sz w:val="23"/>
          <w:szCs w:val="23"/>
        </w:rPr>
        <w:lastRenderedPageBreak/>
        <w:t>массовые убийства, гуманитарная интервенция в большинстве случаев остается проблематичной.</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В-четвертых, в критическую геополитику напрасно не включены военная и стратегическая области. Если в критической геополитике выделяется проблема милитаризма и геополитика может предоставить альтернативу этой идеологии, то следует обратить внимание на геополитические рассуждения деятелей конкретных государств, в данном случае США, в том числе для понимания реальной основы тех или иных международных событий.</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Кроме того, в рамках критической геополитики проводится недостаточно этнографических исследований, в частности мало изучено то, как геополитические концепты проникают в сознание обывателей или формируются в нем. Например, как складываются так называемые воображаемые сообщества, т.е. каким образом происходит идентификация определенного национального опыта и, как следствие, причисление себя к сообществу, члены которого обладают этим признаком (допустим, по способу сушки посуды: датчане вытирают ее полотенцем, а шведы предпочитают естественное высыхание). Таким образом, по словам Линде-Лорсен, история «территориализируется», а территория — «историзуется». Помимо прочего, критическая геополитика должна отражать отношения между географическими представлениями официальных лиц (практиков государственного управления), тех, кто занимается наукой, интеллигенции и широких масс населения, а также результат их взаимодействия с массовой культурой.</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По мнению Клауса Доддса, пока недостаточное внимание в критической геополитике уделяется и гендерному вопросу. Интересным могло бы быть изучение влияния секретариата политических учреждений (по большей части состоящего из представительниц женского пола) не только на разработку политической программы государства как таковой, но и на формирование баланса сил внутри структур, а также на развитие политических интриг.</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Представители англоязычной геополитики, очевидно, проявляют особую озабоченность вопросами этики и морали, в особенности такими, как права человека, этнические чистки и геноцид. В 1995 г. в боснийском городе Сребреница разворачивались кровавые события: сербские солдаты напали на мусульман, более 8000 человек были убиты. Однако за жесткой критикой провальной политики безопасности ООН в Боснии со стороны приверженцев критической геополитики не последовало принятие конкретного решения миротворческих вопросов или применение альтернативных стратегий по предотвращению массовых зачисток и резни. Доддс предлагает уделить большее внимание конкретным персоналиям миротворческих сил — официальным лицам, которые принимают решения о необходимости вторжения, обстрела или доставки гуманитарного груза непосредственно на местах. Степень общей вовлеченности критической геополитики в военную сферу должна существенно возрасти, равно как и тщательность исследований, посвященных влиянию географических представлений на организацию шпионажа, выбор цели, операции на местности и гуманитарную интервенцию.</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 xml:space="preserve">Недавнее распространение демократии и возникновение демократических государств в Латинской Америке, Восточной Европе и Азии вызвали новые дискуссии на тему демократии и космополитизма в критической геополитике. Доддс с сожалением констатировал, что существует опасность превращения демократии в оружие в руках мощных государств (что уже прослеживается на примере Великобритании и ее бывших колоний, США). Однако остается проблема, как нам удастся организовать политическую жизнь таким образом, чтобы не прибегать к территориальному концепту </w:t>
      </w:r>
      <w:r w:rsidRPr="00AD2F88">
        <w:rPr>
          <w:rFonts w:ascii="Arial" w:eastAsia="Times New Roman" w:hAnsi="Arial" w:cs="Arial"/>
          <w:color w:val="646464"/>
          <w:sz w:val="23"/>
          <w:szCs w:val="23"/>
        </w:rPr>
        <w:lastRenderedPageBreak/>
        <w:t>сообщества (и демократии), который будет недостаточно универсален для применения в вопросах миграции, диаспор и гибридных культур.</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Кроме прочего, важно осознание опасности, вызванной сначала быстрым развитием научно-технического прогресса, а затем его неизменным и избыточным присутствием в нашей жизни. Исследователь Ульрих Бек полагает, что угроза окружающей среде представляет собой первостепенную проблему для общества риска. И одним из самых актуальных станет вопрос, каким образом общество риска будет препятствовать угрозам и защитить уязвимые места. Смогут ли структуры власти, ассоциируемые с глобальным капитализмом, признать собственную несостоятельность перед лицом конкретных кризисов или станут и далее увеличивать риски? Следует принимать во внимание и урон окружающей среде, причиняемый поддерживающим современные капиталистические структуры потреблением.</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Новым этапом в развитии критической геополитики стала работа Фила Кейли «Критика критической геополитики» (2006). Работа посвящена сравнительному анализу традиционной и критической геополитики, проводимому по разным критериям. Будучи приверженцем традиционной геополитики, автор отметил состоятельность обоих подходов, поскольку именно комплексное их рассмотрение дает возможность полнее представить геополитику в контексте как географии, так и исследований международных отношений.</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Для проведения сравнительного анализа необходим новый уровень оценки, который позволил бы объективно сопоставить две тенденции в рамках геополитики, не примыкая ни к одному из существующих лагерей. Такой уровень Кейли назвал </w:t>
      </w:r>
      <w:r w:rsidRPr="00AD2F88">
        <w:rPr>
          <w:rFonts w:ascii="Arial" w:eastAsia="Times New Roman" w:hAnsi="Arial" w:cs="Arial"/>
          <w:b/>
          <w:bCs/>
          <w:i/>
          <w:iCs/>
          <w:color w:val="646464"/>
          <w:sz w:val="23"/>
          <w:szCs w:val="23"/>
        </w:rPr>
        <w:t>критикой критической геополитики.</w:t>
      </w:r>
      <w:r w:rsidRPr="00AD2F88">
        <w:rPr>
          <w:rFonts w:ascii="Arial" w:eastAsia="Times New Roman" w:hAnsi="Arial" w:cs="Arial"/>
          <w:color w:val="646464"/>
          <w:sz w:val="23"/>
          <w:szCs w:val="23"/>
        </w:rPr>
        <w:t> Традиционному подходу он противопоставил одно из двух течений, существующих внутри критического подхода — </w:t>
      </w:r>
      <w:r w:rsidRPr="00AD2F88">
        <w:rPr>
          <w:rFonts w:ascii="Arial" w:eastAsia="Times New Roman" w:hAnsi="Arial" w:cs="Arial"/>
          <w:b/>
          <w:bCs/>
          <w:i/>
          <w:iCs/>
          <w:color w:val="646464"/>
          <w:sz w:val="23"/>
          <w:szCs w:val="23"/>
        </w:rPr>
        <w:t>деконструктивистское</w:t>
      </w:r>
      <w:r w:rsidRPr="00AD2F88">
        <w:rPr>
          <w:rFonts w:ascii="Arial" w:eastAsia="Times New Roman" w:hAnsi="Arial" w:cs="Arial"/>
          <w:color w:val="646464"/>
          <w:sz w:val="23"/>
          <w:szCs w:val="23"/>
        </w:rPr>
        <w:t> (оно предполагает исследование текстов и дискурса в контексте международной политики и традиционных геополитических утверждений и теорий), представленное ключевыми работами Тоала. </w:t>
      </w:r>
      <w:r w:rsidRPr="00AD2F88">
        <w:rPr>
          <w:rFonts w:ascii="Arial" w:eastAsia="Times New Roman" w:hAnsi="Arial" w:cs="Arial"/>
          <w:b/>
          <w:bCs/>
          <w:i/>
          <w:iCs/>
          <w:color w:val="646464"/>
          <w:sz w:val="23"/>
          <w:szCs w:val="23"/>
        </w:rPr>
        <w:t>Сравнение проводится по девяти критериям:</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Уровни анализа —</w:t>
      </w:r>
      <w:r w:rsidRPr="00AD2F88">
        <w:rPr>
          <w:rFonts w:ascii="Arial" w:eastAsia="Times New Roman" w:hAnsi="Arial" w:cs="Arial"/>
          <w:color w:val="646464"/>
          <w:sz w:val="23"/>
          <w:szCs w:val="23"/>
        </w:rPr>
        <w:t> иерархическая система причин и процессов в контексте международных отношений (от индивидуального уровня до национального и международного). Обычно внимание уделяется лишь одному из них. Критическая геополитика сосредоточивается на социальном уровне или уровне принятия решений. В классической внимание уделяется объективным причинам и процессам, возникающим из глобальных или региональных структур, исследуется международный уровень.</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Конфликт модернистов и постмодернистов —</w:t>
      </w:r>
      <w:r w:rsidRPr="00AD2F88">
        <w:rPr>
          <w:rFonts w:ascii="Arial" w:eastAsia="Times New Roman" w:hAnsi="Arial" w:cs="Arial"/>
          <w:color w:val="646464"/>
          <w:sz w:val="23"/>
          <w:szCs w:val="23"/>
        </w:rPr>
        <w:t xml:space="preserve"> постмодернисты отрицают существование объективной истины, поддерживая идею субъективного мира и тем самым эпистемологически и онтологически отдаляются от классического подхода. Постмодернисты также отвергают структуралистские и позитивистские подходы, поскольку, по их мнению, в основе всех процессов лежат знание и власть. Постмодернистские взгляды не чужды критической геополитике. По мнению Тоала, на создание нового политического окружения повлияли многие процессы, в том числе глобализация корпораций и рынков, слияние информационных и коммуникативных технологий, детерриториализация национальных правительств и исчезновение государства в прежнем его понимании — процесс глокализации (слияние понятий global и local). Классической геополитике присущ «позитивизм», она базируется на предположении, согласно которому методология естественных наук применима к наукам социальным и позволяет получать некие объективные результаты, а все люди, </w:t>
      </w:r>
      <w:r w:rsidRPr="00AD2F88">
        <w:rPr>
          <w:rFonts w:ascii="Arial" w:eastAsia="Times New Roman" w:hAnsi="Arial" w:cs="Arial"/>
          <w:color w:val="646464"/>
          <w:sz w:val="23"/>
          <w:szCs w:val="23"/>
        </w:rPr>
        <w:lastRenderedPageBreak/>
        <w:t>включая государственных лидеров, при выборе поведения действуют из соображений «ожидаемой пользы» или вознаграждения.</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Минусом критического подхода является необходимость постоянно перестраивать и «подгонять» концепты под изменяющийся объект исследования, что приводит к отсутствию точности, характерной для классических теорий. Однако последние основаны на ложной посылке о неизменности социального и политического устройства. Автор убежден в необходимости учитывать оба подхода для продуктивного решения геополитических задач.</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Цель «проблематизации» классической геополитики.</w:t>
      </w:r>
      <w:r w:rsidRPr="00AD2F88">
        <w:rPr>
          <w:rFonts w:ascii="Arial" w:eastAsia="Times New Roman" w:hAnsi="Arial" w:cs="Arial"/>
          <w:color w:val="646464"/>
          <w:sz w:val="23"/>
          <w:szCs w:val="23"/>
        </w:rPr>
        <w:t> Критический подход не позволяет принять классическую теорию «как есть», т.е. необходима открытость политической географии для методологических и концептуальных инноваций. Этот подход предполагает поиск альтернатив нынешнему состоянию мира, в том числе решения проблем общества риска и проблем загрязнения окружающей среды. При классическом подходе геополитика не считается орудием управления государством: по словам Тоала, он крайне абстрактен и в соответствии с ним геополитические процессы рассматриваются с высоты Олимпа. Способность к наблюдению несомненно является сильной стороной классического подхода, однако в нем не уделяется должное внимание анализу социального значения наблюдаемых процессов.</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Онтологическая перспектива.</w:t>
      </w:r>
      <w:r w:rsidRPr="00AD2F88">
        <w:rPr>
          <w:rFonts w:ascii="Arial" w:eastAsia="Times New Roman" w:hAnsi="Arial" w:cs="Arial"/>
          <w:color w:val="646464"/>
          <w:sz w:val="23"/>
          <w:szCs w:val="23"/>
        </w:rPr>
        <w:t> По убеждению модернистов, объективная реальность наблюдаема извне. Для постмодернистов она не существует нигде. По мнению критического геополитика Лесли Хеппла, «геополитические тексты не являются объективными, они основаны на власти/знании и служат интересам определенных групп, помогая узаконить намеченные перспективы и интерпретации»</w:t>
      </w:r>
      <w:bookmarkStart w:id="2" w:name="annot_3"/>
      <w:r w:rsidRPr="00AD2F88">
        <w:rPr>
          <w:rFonts w:ascii="Arial" w:eastAsia="Times New Roman" w:hAnsi="Arial" w:cs="Arial"/>
          <w:color w:val="646464"/>
          <w:sz w:val="17"/>
          <w:szCs w:val="17"/>
          <w:vertAlign w:val="superscript"/>
        </w:rPr>
        <w:fldChar w:fldCharType="begin"/>
      </w:r>
      <w:r w:rsidRPr="00AD2F88">
        <w:rPr>
          <w:rFonts w:ascii="Arial" w:eastAsia="Times New Roman" w:hAnsi="Arial" w:cs="Arial"/>
          <w:color w:val="646464"/>
          <w:sz w:val="17"/>
          <w:szCs w:val="17"/>
          <w:vertAlign w:val="superscript"/>
        </w:rPr>
        <w:instrText xml:space="preserve"> HYPERLINK "https://studref.com/640033/politologiya/kriticheskaya_geopolitika" \l "gads_btm" </w:instrText>
      </w:r>
      <w:r w:rsidRPr="00AD2F88">
        <w:rPr>
          <w:rFonts w:ascii="Arial" w:eastAsia="Times New Roman" w:hAnsi="Arial" w:cs="Arial"/>
          <w:color w:val="646464"/>
          <w:sz w:val="17"/>
          <w:szCs w:val="17"/>
          <w:vertAlign w:val="superscript"/>
        </w:rPr>
        <w:fldChar w:fldCharType="separate"/>
      </w:r>
      <w:r w:rsidRPr="00AD2F88">
        <w:rPr>
          <w:rFonts w:ascii="Arial" w:eastAsia="Times New Roman" w:hAnsi="Arial" w:cs="Arial"/>
          <w:color w:val="1FA2D6"/>
          <w:sz w:val="17"/>
          <w:szCs w:val="17"/>
          <w:u w:val="single"/>
          <w:vertAlign w:val="superscript"/>
        </w:rPr>
        <w:t>[3]</w:t>
      </w:r>
      <w:r w:rsidRPr="00AD2F88">
        <w:rPr>
          <w:rFonts w:ascii="Arial" w:eastAsia="Times New Roman" w:hAnsi="Arial" w:cs="Arial"/>
          <w:color w:val="646464"/>
          <w:sz w:val="17"/>
          <w:szCs w:val="17"/>
          <w:vertAlign w:val="superscript"/>
        </w:rPr>
        <w:fldChar w:fldCharType="end"/>
      </w:r>
      <w:bookmarkEnd w:id="2"/>
      <w:r w:rsidRPr="00AD2F88">
        <w:rPr>
          <w:rFonts w:ascii="Arial" w:eastAsia="Times New Roman" w:hAnsi="Arial" w:cs="Arial"/>
          <w:color w:val="646464"/>
          <w:sz w:val="23"/>
          <w:szCs w:val="23"/>
        </w:rPr>
        <w:t>. Поскольку объективной реальности как бы не существует, традиционные теории, основанные на подвергшихся субъективи- зации фактах и обобщениях, становятся относительными. В классической геополитике «внешний» мир существует, и политика государств определяется географическим положением в не меньшей степени, чем другими объективными и субъективными непространственными факторами.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Эпистемологическая перспектива.</w:t>
      </w:r>
      <w:r w:rsidRPr="00AD2F88">
        <w:rPr>
          <w:rFonts w:ascii="Arial" w:eastAsia="Times New Roman" w:hAnsi="Arial" w:cs="Arial"/>
          <w:color w:val="646464"/>
          <w:sz w:val="23"/>
          <w:szCs w:val="23"/>
        </w:rPr>
        <w:t> Позиции двух направлений относительно возможности объективного научного объяснения политики также значительно различаются. Для критической геополитики наблюдения отдельных лиц, включая государственных деятелей, не могут быть объективными, поскольку объект наблюдений и наблюдающий неразделимы. По мнению Тоала, геополитика до сих пор описывает воображаемый мир с имперской позиции. В классической геополитике отношения между географическим положением и международной политикой могут быть установлены при помощи научных теорий, основанных на наблюдениях, интуиции и статистических исследованиях. Объект наблюдения и наблюдающий разделимы. Классический подход служит инструментом в руках государственного деятеля, посокльку в расчет в первую очередь принимается географическое положение, а не социальные, политические и другие расчеты властной верхушки.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Господство власти.</w:t>
      </w:r>
      <w:r w:rsidRPr="00AD2F88">
        <w:rPr>
          <w:rFonts w:ascii="Arial" w:eastAsia="Times New Roman" w:hAnsi="Arial" w:cs="Arial"/>
          <w:color w:val="646464"/>
          <w:sz w:val="23"/>
          <w:szCs w:val="23"/>
        </w:rPr>
        <w:t> Для критической геополитики география есть наука о власти, и изучение геополитики означает наделение пространственными характеристиками господствующих геополитических сил и государств. В классической геополитике сила государства и его развитие зависят от географических факторов, таких, как континентальное либо морское положение, расположение в центре или на периферии, запасы полезных ископаемых на территории страны. Сила господствующих государств обусловлена более выгодным положением и географическими преимуществами. Функция геополитики в этом случае консультативная — советовать представителям власти, как грамотно использовать преимущества географического положения.</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lastRenderedPageBreak/>
        <w:t>Предмет исследования.</w:t>
      </w:r>
      <w:r w:rsidRPr="00AD2F88">
        <w:rPr>
          <w:rFonts w:ascii="Arial" w:eastAsia="Times New Roman" w:hAnsi="Arial" w:cs="Arial"/>
          <w:color w:val="646464"/>
          <w:sz w:val="23"/>
          <w:szCs w:val="23"/>
        </w:rPr>
        <w:t> Как можно описать суть геополитики, что наиболее значимо для ее применения? Приверженцы критического подхода утверждают, что геополитика представляет собой дискурс, касающийся отношений между властью/знанием и соци- альными/политическими отношениями. Они настаивают на интерпретативном определении мировой политики, следовательно, их основная задача сводится к толкованию явлений в контексте теорий мировой политики, а не усвоение некорректно сформулированных допущений и представлений традиционного подхода. Классическая геополитика изучает историю и географию, особенно их связи с дипломатией и стратегией для создания теории влияния географических факторов на формирование международной политики, которая представляет собой полезное теоретическое и практическое средство для понимания определенных процессов в международных отношениях и выработки международных политических мер.</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Вневременной аспект геополитики</w:t>
      </w:r>
      <w:r w:rsidRPr="00AD2F88">
        <w:rPr>
          <w:rFonts w:ascii="Arial" w:eastAsia="Times New Roman" w:hAnsi="Arial" w:cs="Arial"/>
          <w:color w:val="646464"/>
          <w:sz w:val="23"/>
          <w:szCs w:val="23"/>
        </w:rPr>
        <w:t> (насколько динамично понятие геополитики, базируется оно на «вневременных» ценностях — пространстве и географическом положении или на «хронополитике» — высоких скоростях и киберпространстве). Представители критической геополитики считают традиционную политику устаревшей. Мир поделился на «дикие» и «робкие» государства и сталкивается с угрозами, исходящими от «общества риска»: с отрицательными последствиями индустриализации, глобализацией финансов, обособлением более бедных регионов и информациализацией (возрастающими скоростью передачи и количеством информации). Большинство консервативных приверженцев классического подхода отстаивают постоянство географических факторов, оказывающих влияние на международную политику, и обращаются к географическому положению как существенно важному ориентиру для любого политического деятеля.</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b/>
          <w:bCs/>
          <w:i/>
          <w:iCs/>
          <w:color w:val="646464"/>
          <w:sz w:val="23"/>
          <w:szCs w:val="23"/>
        </w:rPr>
        <w:t>Необходимость свободы.</w:t>
      </w:r>
      <w:r w:rsidRPr="00AD2F88">
        <w:rPr>
          <w:rFonts w:ascii="Arial" w:eastAsia="Times New Roman" w:hAnsi="Arial" w:cs="Arial"/>
          <w:color w:val="646464"/>
          <w:sz w:val="23"/>
          <w:szCs w:val="23"/>
        </w:rPr>
        <w:t> В соответствии с критической геополитикой традиционная политика европоцентрична и имеет определенные бинарные и иерархические характеристики, например, ей присуща дихотомия «мы—они», которая приводит к возникновению государств-изгоев, экологическим угрозам, стабильности в центрах и обратной ситуации на периферии. Однако Кейли замечает, что критический подход не предоставляет ни ясной картины возможных улучшений, ни путей разрешения все более усложняющейся ситуации. В классической геополитике проблема борьбы за свободу, как и проблема господства власти, остаются за пределами интересов традиционалистов, которые воспринимают уже существующие явления в качестве факта, вне зависимости от их природы (демократической или недемократической). В случае применения классического подхода не стоит цель переустройства международной системы.</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По мнению Кейли, у обоих подходов есть свои достоинства и недостатки. Он соглашается, что основными минусами традиционного направления являются отсутствие четко сформулированных целей и четко обозначенной сферы интересов, опора на рациональность, игнорирование актуальных процессов, проблем и технологий. Вместе с тем Кейли считает, что обвинения классического подхода в склонности к чрезмерным упрощениям беспочвенны, ибо упрощение — один из необходимых приемов обработки информации. Кейли полагает, что приверженцы критической геополитики незаслуженно недооценивают достижения традиционного подхода, что приводит к углублению конфликта двух направлений (хотя для развития науки необходимо как раз обратное). Сама же критическая геополитика чересчур сфокусирована на дискурсе, а процессу принятия решений уделяется недостаточное внимание.</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 xml:space="preserve">С развитием критического направления появился миф о том, что география как наука — империалистическое явление, которое не может «идти в ногу» с развивающимся </w:t>
      </w:r>
      <w:r w:rsidRPr="00AD2F88">
        <w:rPr>
          <w:rFonts w:ascii="Arial" w:eastAsia="Times New Roman" w:hAnsi="Arial" w:cs="Arial"/>
          <w:color w:val="646464"/>
          <w:sz w:val="23"/>
          <w:szCs w:val="23"/>
        </w:rPr>
        <w:lastRenderedPageBreak/>
        <w:t>миром, новыми технологиями и своевременно реагировать на возникающие процессы де- территориализации и глокализации государств. Как резонно замечает Кейли, сторонники традиционной геополитики, в свою очередь, могли бы упрекнуть оппонентов в том, что они на стороне радикалов.</w:t>
      </w:r>
    </w:p>
    <w:p w:rsid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r w:rsidRPr="00AD2F88">
        <w:rPr>
          <w:rFonts w:ascii="Arial" w:eastAsia="Times New Roman" w:hAnsi="Arial" w:cs="Arial"/>
          <w:color w:val="646464"/>
          <w:sz w:val="23"/>
          <w:szCs w:val="23"/>
        </w:rPr>
        <w:t>Подводя итоги, Кейли говорит о неизменной пользе критического подхода, выполняющего информативную функцию по отношению к традиционному, утверждая, что оба подхода могут прекрасно дополнять друг друга. Кейли не теряет надежды, что в перспективе два противоборствующих направления можно «примирить», тем самым сделав огромнейший вклад в развитие геополитики. Если эти надежды оправдаются, можно будет говорить о переходе западной геополитики в новую фазу развития — посткритическую, в которой традиционный предмет геополитики (география международных отношений) уже рассматривается с учетом критики детерминистских представлений, получившей развитие в критической геополитике. Важным методологическим новшеством посткритической геополитики становится отказ от построения универсальных концепций геополитического обустройства мира и переход к глубинному анализу пространственных факторов, определяющих развитие политических процессов.</w:t>
      </w:r>
    </w:p>
    <w:p w:rsidR="004636AE" w:rsidRPr="004636AE" w:rsidRDefault="004636AE" w:rsidP="004636AE">
      <w:pPr>
        <w:spacing w:before="100" w:beforeAutospacing="1" w:after="100" w:afterAutospacing="1" w:line="240" w:lineRule="auto"/>
        <w:outlineLvl w:val="0"/>
        <w:rPr>
          <w:rFonts w:ascii="Arial" w:eastAsia="Times New Roman" w:hAnsi="Arial" w:cs="Arial"/>
          <w:color w:val="646464"/>
          <w:kern w:val="36"/>
          <w:sz w:val="48"/>
          <w:szCs w:val="48"/>
        </w:rPr>
      </w:pPr>
      <w:r w:rsidRPr="004636AE">
        <w:rPr>
          <w:rFonts w:ascii="Arial" w:eastAsia="Times New Roman" w:hAnsi="Arial" w:cs="Arial"/>
          <w:color w:val="646464"/>
          <w:kern w:val="36"/>
          <w:sz w:val="48"/>
          <w:szCs w:val="48"/>
        </w:rPr>
        <w:t>Пространственные аспекты национального строительства</w:t>
      </w:r>
    </w:p>
    <w:p w:rsidR="004636AE" w:rsidRPr="004636AE" w:rsidRDefault="004636AE" w:rsidP="004636AE">
      <w:pPr>
        <w:spacing w:before="100" w:beforeAutospacing="1" w:after="100" w:afterAutospacing="1" w:line="240" w:lineRule="auto"/>
        <w:rPr>
          <w:rFonts w:ascii="Arial" w:eastAsia="Times New Roman" w:hAnsi="Arial" w:cs="Arial"/>
          <w:color w:val="646464"/>
          <w:sz w:val="23"/>
          <w:szCs w:val="23"/>
        </w:rPr>
      </w:pPr>
      <w:r w:rsidRPr="004636AE">
        <w:rPr>
          <w:rFonts w:ascii="Arial" w:eastAsia="Times New Roman" w:hAnsi="Arial" w:cs="Arial"/>
          <w:color w:val="646464"/>
          <w:sz w:val="23"/>
          <w:szCs w:val="23"/>
        </w:rPr>
        <w:t>Традиционно выделяют два ведущих территориальных основания формирования государственности: национальное строительство и угрозы безопасности, или, другими словами, маркирование ментальных границ сообщества «мы» и актуализация «других». </w:t>
      </w:r>
      <w:r w:rsidRPr="004636AE">
        <w:rPr>
          <w:rFonts w:ascii="Arial" w:eastAsia="Times New Roman" w:hAnsi="Arial" w:cs="Arial"/>
          <w:b/>
          <w:bCs/>
          <w:i/>
          <w:iCs/>
          <w:color w:val="646464"/>
          <w:sz w:val="23"/>
          <w:szCs w:val="23"/>
        </w:rPr>
        <w:t>Процесс национального строительства связывает территориально обособленную культурную общность с создававемыми политическими институтами, что позволяет населению выступить источником легитимности будущего государства.</w:t>
      </w:r>
      <w:r w:rsidRPr="004636AE">
        <w:rPr>
          <w:rFonts w:ascii="Arial" w:eastAsia="Times New Roman" w:hAnsi="Arial" w:cs="Arial"/>
          <w:color w:val="646464"/>
          <w:sz w:val="23"/>
          <w:szCs w:val="23"/>
        </w:rPr>
        <w:t> Если национальное строительство служит внутренней основой обретения государственности, то внешняя — это угрозы безопасности, точнее, дискурс о них, который рисует образ «других», на противопоставлении себя которым и формируется нация. Помимо политических границ, новому образованию нужны границы идентичности, которые очерчиваются из-за осознания угроз извне. Кроме того, угрозы безопасности мобилизируют население, чем значительно ускоряют внутреннюю легитимацию. Можно противопоставить эти два механизма как «мы-признак» (we-hood, общая идентичность и общая миссия) и «нас-признак» (us-hood, противопоставление внешнему реальному или воображаемому врагу).</w:t>
      </w:r>
    </w:p>
    <w:p w:rsidR="004636AE" w:rsidRPr="004636AE" w:rsidRDefault="004636AE" w:rsidP="004636AE">
      <w:pPr>
        <w:spacing w:before="100" w:beforeAutospacing="1" w:after="100" w:afterAutospacing="1" w:line="240" w:lineRule="auto"/>
        <w:rPr>
          <w:rFonts w:ascii="Arial" w:eastAsia="Times New Roman" w:hAnsi="Arial" w:cs="Arial"/>
          <w:color w:val="646464"/>
          <w:sz w:val="23"/>
          <w:szCs w:val="23"/>
        </w:rPr>
      </w:pPr>
      <w:r w:rsidRPr="004636AE">
        <w:rPr>
          <w:rFonts w:ascii="Arial" w:eastAsia="Times New Roman" w:hAnsi="Arial" w:cs="Arial"/>
          <w:color w:val="646464"/>
          <w:sz w:val="23"/>
          <w:szCs w:val="23"/>
        </w:rPr>
        <w:t>Важно, что в обоих механизмах партикуляризм (как ключевой вызов государственности — выделение себя среди других) имеет явно выраженную географическую основу. Ведущим признаком национального самосознания становится именно принадлежность общей «исконной» территории, которая оказывается важнее этно- конфессионального или социально-экономического единства. Последние, хотя и осознаются лучше, в начальный период нацие- строительства не так гомогенны, как на позднейших этапах, когда они начинают превалировать над признаком автохтонности территории. Иными словами, «мы» и «они» могут быть нанесены на карту, даже если точно определить, кто «мы», а кто «они», пока не получается. Это, в частности, объясняет, почему территории, утратившие этническую самобытность, продолжают сохранять миф о своем партикуляризме (Корнуолл в Англии, Истрия в Хорватии, Ингерманландия — в России и др.).</w:t>
      </w:r>
    </w:p>
    <w:p w:rsidR="004636AE" w:rsidRPr="004636AE" w:rsidRDefault="004636AE" w:rsidP="004636AE">
      <w:pPr>
        <w:spacing w:before="100" w:beforeAutospacing="1" w:after="100" w:afterAutospacing="1" w:line="240" w:lineRule="auto"/>
        <w:rPr>
          <w:rFonts w:ascii="Arial" w:eastAsia="Times New Roman" w:hAnsi="Arial" w:cs="Arial"/>
          <w:color w:val="646464"/>
          <w:sz w:val="23"/>
          <w:szCs w:val="23"/>
        </w:rPr>
      </w:pPr>
      <w:r w:rsidRPr="004636AE">
        <w:rPr>
          <w:rFonts w:ascii="Arial" w:eastAsia="Times New Roman" w:hAnsi="Arial" w:cs="Arial"/>
          <w:color w:val="646464"/>
          <w:sz w:val="23"/>
          <w:szCs w:val="23"/>
        </w:rPr>
        <w:lastRenderedPageBreak/>
        <w:t>И все-таки два описанных механизма не могут в достаточной степени адекватно объяснить процессы государственного строительства. В соответствии с описанными принципами должны формироваться исключительно гомогенные нации, основанные на понимании своей общности (в первую очередь территориальной) и инаковости по отношению к внешним силам. Однако почти каждое государство оказывается гетерогенным и неравномерно развитым: в Италии и США промышленному Северу будет противостоять сельскохозяйственный Юг, в Германии и Украине различия будут пролегать по линии «Запад—Восток», во Франции и Англии более развитыми окажутся районы вокруг столицы, а менее развитыми — ближе к окраинам и т.д. В логике двух механизмов государственного строительства подобная часть страны будет обособляться (вплодь до отделения), развивая свое региональное самосознание и противопоставляя себя другой части. В ряде случаев так и произошло — от Нидерландов, приняв католицизм, отделились фламандцы, промышленная Чехия разошлась с сельскохозяйственной Словакией и др. Природа этого продолжающегося дробления, по нашему мнению, связана с процессом балансирования территорией между окружающими центрами силы. Но если развивать действие двух приведенных механизмов до бесконечности, то процесс дробления политической карты мира и «расщепления» наций будет идти непрерывно, чего тем не менее в таком масштабе не наблюдается.</w:t>
      </w:r>
    </w:p>
    <w:p w:rsidR="004636AE" w:rsidRPr="004636AE" w:rsidRDefault="004636AE" w:rsidP="004636AE">
      <w:pPr>
        <w:spacing w:before="100" w:beforeAutospacing="1" w:after="100" w:afterAutospacing="1" w:line="240" w:lineRule="auto"/>
        <w:rPr>
          <w:rFonts w:ascii="Arial" w:eastAsia="Times New Roman" w:hAnsi="Arial" w:cs="Arial"/>
          <w:color w:val="646464"/>
          <w:sz w:val="23"/>
          <w:szCs w:val="23"/>
        </w:rPr>
      </w:pPr>
      <w:r w:rsidRPr="004636AE">
        <w:rPr>
          <w:rFonts w:ascii="Arial" w:eastAsia="Times New Roman" w:hAnsi="Arial" w:cs="Arial"/>
          <w:color w:val="646464"/>
          <w:sz w:val="23"/>
          <w:szCs w:val="23"/>
        </w:rPr>
        <w:t>Наличие в каждой стране стойких «центр-периферических» отношений наводит на мысль о существовании третьего механизма государственного строительства — внутреннего «другого». Процесс межрегиональной дифференциации в государстве через создание и поддержание внутренних ментальных границ между центром и периферией является механизмом, позволяющим выявлять территории, нуждающиеся в поддержке для сохранения соответствия национальным нормам и соответственно поддержания государственности. У данного механизма выделяются два измерения: геохроно- политическое и конструктивистское.</w:t>
      </w:r>
    </w:p>
    <w:p w:rsidR="004636AE" w:rsidRPr="004636AE" w:rsidRDefault="004636AE" w:rsidP="004636AE">
      <w:pPr>
        <w:spacing w:before="100" w:beforeAutospacing="1" w:after="100" w:afterAutospacing="1" w:line="240" w:lineRule="auto"/>
        <w:rPr>
          <w:rFonts w:ascii="Arial" w:eastAsia="Times New Roman" w:hAnsi="Arial" w:cs="Arial"/>
          <w:color w:val="646464"/>
          <w:sz w:val="23"/>
          <w:szCs w:val="23"/>
        </w:rPr>
      </w:pPr>
      <w:r w:rsidRPr="004636AE">
        <w:rPr>
          <w:rFonts w:ascii="Arial" w:eastAsia="Times New Roman" w:hAnsi="Arial" w:cs="Arial"/>
          <w:b/>
          <w:bCs/>
          <w:i/>
          <w:iCs/>
          <w:color w:val="646464"/>
          <w:sz w:val="23"/>
          <w:szCs w:val="23"/>
        </w:rPr>
        <w:t>Геохронополитическое измерение</w:t>
      </w:r>
      <w:r w:rsidRPr="004636AE">
        <w:rPr>
          <w:rFonts w:ascii="Arial" w:eastAsia="Times New Roman" w:hAnsi="Arial" w:cs="Arial"/>
          <w:color w:val="646464"/>
          <w:sz w:val="23"/>
          <w:szCs w:val="23"/>
        </w:rPr>
        <w:t> означает, что центр-перифери- ческие отношения являются географической проекцией хронопо- итических (временных) различий. Общество дифференцирует пространство через дихотомию современного и отсталого. Если представить в духе модерна историю в качестве линейного развития от Дикости к Современности, то за одними регионами закрепляется статус современных или развитых, тогда как за другими — отсталых или неразвитых. Однако развитость может определяться только на противопоставлении с отсталостью, и наоборот. Такая геохронополитическая дифференциация действует и на международном уровне («развитый Запад/Север» — «Третий мир»), и на внутрирегиональном уровне. Создание и поддержание внутренних ментальных границ между центром и периферией обычно позволяет центру ощущать себя развитым, а периферии понимать свою отсталость, т.е. необходимость развиваться, следуя по пути более передового центра.</w:t>
      </w:r>
    </w:p>
    <w:p w:rsidR="004636AE" w:rsidRPr="004636AE" w:rsidRDefault="004636AE" w:rsidP="004636AE">
      <w:pPr>
        <w:spacing w:before="100" w:beforeAutospacing="1" w:after="100" w:afterAutospacing="1" w:line="240" w:lineRule="auto"/>
        <w:rPr>
          <w:rFonts w:ascii="Arial" w:eastAsia="Times New Roman" w:hAnsi="Arial" w:cs="Arial"/>
          <w:color w:val="646464"/>
          <w:sz w:val="23"/>
          <w:szCs w:val="23"/>
        </w:rPr>
      </w:pPr>
      <w:r w:rsidRPr="004636AE">
        <w:rPr>
          <w:rFonts w:ascii="Arial" w:eastAsia="Times New Roman" w:hAnsi="Arial" w:cs="Arial"/>
          <w:b/>
          <w:bCs/>
          <w:i/>
          <w:iCs/>
          <w:color w:val="646464"/>
          <w:sz w:val="23"/>
          <w:szCs w:val="23"/>
        </w:rPr>
        <w:t>Конструктивистское измерение</w:t>
      </w:r>
      <w:r w:rsidRPr="004636AE">
        <w:rPr>
          <w:rFonts w:ascii="Arial" w:eastAsia="Times New Roman" w:hAnsi="Arial" w:cs="Arial"/>
          <w:color w:val="646464"/>
          <w:sz w:val="23"/>
          <w:szCs w:val="23"/>
        </w:rPr>
        <w:t xml:space="preserve"> предлагает критическая геополитика (по определению В. А. Колосова, дискурсивная). По мнению К. Джонсона и А. Коулман, «указание центром на экономически и культурно более слабый регион объединяет оставшуюся часть этого государства за счет создания мифа, демонстрирующего величие национальных идеалов и опасность уклонения от них». Авторы находят параллели между мифом о внутреннем «другом» и представлениями о Востоке, описанными Э. Саидом в его знаменитой книге «Ориентализм». Подобно тому, как мистический, экзотический, не поддающийся контролю и неразвитый Восток был до полноценного знакомства с ним создан европейцами посредством дискурса, противопоставлявшего Восток Западу, внутренний «другой» «вначале оказывается подчинен, благодаря внутреннему колониализму, а затем ему приписываются </w:t>
      </w:r>
      <w:r w:rsidRPr="004636AE">
        <w:rPr>
          <w:rFonts w:ascii="Arial" w:eastAsia="Times New Roman" w:hAnsi="Arial" w:cs="Arial"/>
          <w:color w:val="646464"/>
          <w:sz w:val="23"/>
          <w:szCs w:val="23"/>
        </w:rPr>
        <w:lastRenderedPageBreak/>
        <w:t>отрицательные характеристики — например, культурная или моральная отсталость, коренящаяся в его колониальном положении». Представления об отсталости периферии можно считать мифом о внутреннем ориентализме.</w:t>
      </w:r>
    </w:p>
    <w:p w:rsidR="004636AE" w:rsidRPr="004636AE" w:rsidRDefault="004636AE" w:rsidP="004636AE">
      <w:pPr>
        <w:spacing w:before="100" w:beforeAutospacing="1" w:after="100" w:afterAutospacing="1" w:line="240" w:lineRule="auto"/>
        <w:rPr>
          <w:rFonts w:ascii="Arial" w:eastAsia="Times New Roman" w:hAnsi="Arial" w:cs="Arial"/>
          <w:color w:val="646464"/>
          <w:sz w:val="23"/>
          <w:szCs w:val="23"/>
        </w:rPr>
      </w:pPr>
      <w:r w:rsidRPr="004636AE">
        <w:rPr>
          <w:rFonts w:ascii="Arial" w:eastAsia="Times New Roman" w:hAnsi="Arial" w:cs="Arial"/>
          <w:color w:val="646464"/>
          <w:sz w:val="23"/>
          <w:szCs w:val="23"/>
        </w:rPr>
        <w:t>Ключевой вопрос: где предел эффективности стратегии подобной маргинализации (пусть и несознательной в ряде случаев) центром периферии, при переходе которого периферия начинает тяготеть к сепаратизму? Вслед за С. Рокканом для объяснения подобного предела можно обратиться к понятию «выход», используемому А. Хиршманом для описания стратегии индивидуального экономического поведения. В европейском «поясе городов» на границе романской и германской культурных идентичностей возможностей выхода было много: помимо тяготения к великим центрам севера, окружавшим регион со всех сторон (Англия, Франция, Германия, Австрия, Италия), были варианты присоединения к буферным государствам (Швейцария, Нидерланды) или образования собственного государства (Люксембург, Лихтенштейн). Это обусловило высокую конкуренцию между акторами за данные владения и соответственно их значительную автономизацию: стратегия внутренней маргинализации в такой среде не сработала бы. Ситуация стабилизировалась благодаря протестантской реформации, которая перекрыла каналы культурного «выхода», создав условия для централизации государств. Противоположным примером могут служить «осколки» Золотой Орды в России, возможностей «выхода» которых было значительно меньше. Как заметила Е. Ю. Ме- лешкина, чем выше контроль за границами («выходом»), тем больше возможностей иерархических структур стабилизировать и легитимизировать свои доминирующие позиции.</w:t>
      </w:r>
    </w:p>
    <w:p w:rsidR="004636AE" w:rsidRPr="004636AE" w:rsidRDefault="004636AE" w:rsidP="004636AE">
      <w:pPr>
        <w:spacing w:before="100" w:beforeAutospacing="1" w:after="100" w:afterAutospacing="1" w:line="240" w:lineRule="auto"/>
        <w:rPr>
          <w:rFonts w:ascii="Arial" w:eastAsia="Times New Roman" w:hAnsi="Arial" w:cs="Arial"/>
          <w:color w:val="646464"/>
          <w:sz w:val="23"/>
          <w:szCs w:val="23"/>
        </w:rPr>
      </w:pPr>
      <w:r w:rsidRPr="004636AE">
        <w:rPr>
          <w:rFonts w:ascii="Arial" w:eastAsia="Times New Roman" w:hAnsi="Arial" w:cs="Arial"/>
          <w:color w:val="646464"/>
          <w:sz w:val="23"/>
          <w:szCs w:val="23"/>
        </w:rPr>
        <w:t>На разных исторических этапах в России при формировании централизованного государства активно задействовались все три механизма: национальное строительство («мы-признак»), мобилизация угрозами безопасности («нас-признак», внешний «другой») и внутренняя дифференциация (внутренний «другой»). Для формирования и удержания межрегиональной дифференциации (и в хронополитическом, и в конструктивистком измерении) российский центр использует стратегию выделения и поддержки полупе- риферии. В данном случае мы обращаемся к термину Валлерстай- на, служившему для объяснения межгосударственных отношений, но который, по нашему мнению, можно применить и для анализа политико-территориальной структуры отдельной страны.</w:t>
      </w:r>
    </w:p>
    <w:p w:rsidR="004636AE" w:rsidRPr="004636AE" w:rsidRDefault="004636AE" w:rsidP="004636AE">
      <w:pPr>
        <w:spacing w:before="100" w:beforeAutospacing="1" w:after="100" w:afterAutospacing="1" w:line="240" w:lineRule="auto"/>
        <w:rPr>
          <w:rFonts w:ascii="Arial" w:eastAsia="Times New Roman" w:hAnsi="Arial" w:cs="Arial"/>
          <w:color w:val="646464"/>
          <w:sz w:val="23"/>
          <w:szCs w:val="23"/>
        </w:rPr>
      </w:pPr>
      <w:r w:rsidRPr="004636AE">
        <w:rPr>
          <w:rFonts w:ascii="Arial" w:eastAsia="Times New Roman" w:hAnsi="Arial" w:cs="Arial"/>
          <w:color w:val="646464"/>
          <w:sz w:val="23"/>
          <w:szCs w:val="23"/>
        </w:rPr>
        <w:t>Напомним, что </w:t>
      </w:r>
      <w:r w:rsidRPr="004636AE">
        <w:rPr>
          <w:rFonts w:ascii="Arial" w:eastAsia="Times New Roman" w:hAnsi="Arial" w:cs="Arial"/>
          <w:b/>
          <w:bCs/>
          <w:i/>
          <w:iCs/>
          <w:color w:val="646464"/>
          <w:sz w:val="23"/>
          <w:szCs w:val="23"/>
        </w:rPr>
        <w:t>полупериферия</w:t>
      </w:r>
      <w:r w:rsidRPr="004636AE">
        <w:rPr>
          <w:rFonts w:ascii="Arial" w:eastAsia="Times New Roman" w:hAnsi="Arial" w:cs="Arial"/>
          <w:color w:val="646464"/>
          <w:sz w:val="23"/>
          <w:szCs w:val="23"/>
        </w:rPr>
        <w:t> в мир-системе Валлерстайна играла двоякую роль: с одной стороны, она частично отклоняла политическое давление периферии на ядро (выступала своеобразным буфером), с другой — осуществляла экономический обмен между ними. Поддержка центром полупериферии, добавим мы, создавало у периферии надежду на такое же отношение к себе в результате сохраняя обоих в орбите центра. Несмотря на существенную критику идей Валлерстайна, в целом его концепция полупериферии позволяет углубить понимание структуры политических процессов.</w:t>
      </w:r>
    </w:p>
    <w:p w:rsidR="004636AE" w:rsidRPr="004636AE" w:rsidRDefault="004636AE" w:rsidP="004636AE">
      <w:pPr>
        <w:spacing w:before="100" w:beforeAutospacing="1" w:after="100" w:afterAutospacing="1" w:line="240" w:lineRule="auto"/>
        <w:rPr>
          <w:rFonts w:ascii="Arial" w:eastAsia="Times New Roman" w:hAnsi="Arial" w:cs="Arial"/>
          <w:color w:val="646464"/>
          <w:sz w:val="23"/>
          <w:szCs w:val="23"/>
        </w:rPr>
      </w:pPr>
      <w:r w:rsidRPr="004636AE">
        <w:rPr>
          <w:rFonts w:ascii="Arial" w:eastAsia="Times New Roman" w:hAnsi="Arial" w:cs="Arial"/>
          <w:color w:val="646464"/>
          <w:sz w:val="23"/>
          <w:szCs w:val="23"/>
        </w:rPr>
        <w:t>Таким образом, структуру любой страны можно представить в виде схемы </w:t>
      </w:r>
      <w:r w:rsidRPr="004636AE">
        <w:rPr>
          <w:rFonts w:ascii="Arial" w:eastAsia="Times New Roman" w:hAnsi="Arial" w:cs="Arial"/>
          <w:b/>
          <w:bCs/>
          <w:i/>
          <w:iCs/>
          <w:color w:val="646464"/>
          <w:sz w:val="23"/>
          <w:szCs w:val="23"/>
        </w:rPr>
        <w:t>«центр — полупериферия — периферия».</w:t>
      </w:r>
      <w:r w:rsidRPr="004636AE">
        <w:rPr>
          <w:rFonts w:ascii="Arial" w:eastAsia="Times New Roman" w:hAnsi="Arial" w:cs="Arial"/>
          <w:color w:val="646464"/>
          <w:sz w:val="23"/>
          <w:szCs w:val="23"/>
        </w:rPr>
        <w:t> Полупериферия может быть как естественной, т.е. возникшей в ходе объективных социоэкономических предпосылок, так и искусственной, т.е. созданной центром для решения специфических геополитических задач, в том числе продуцирования мифа о внутреннем «другом». История российской государственности представляется нам как процесс периодического искусственного воспроизводства полупериферии, закреплявшего ментальные границы внутреннего «другого».</w:t>
      </w:r>
    </w:p>
    <w:p w:rsidR="00553961" w:rsidRPr="00553961" w:rsidRDefault="00553961" w:rsidP="004511DC">
      <w:pPr>
        <w:spacing w:before="100" w:beforeAutospacing="1" w:after="100" w:afterAutospacing="1" w:line="240" w:lineRule="auto"/>
        <w:jc w:val="both"/>
        <w:outlineLvl w:val="0"/>
        <w:rPr>
          <w:rFonts w:ascii="Arial" w:eastAsia="Times New Roman" w:hAnsi="Arial" w:cs="Arial"/>
          <w:color w:val="646464"/>
          <w:kern w:val="36"/>
          <w:sz w:val="48"/>
          <w:szCs w:val="48"/>
        </w:rPr>
      </w:pPr>
      <w:bookmarkStart w:id="3" w:name="_GoBack"/>
      <w:bookmarkEnd w:id="3"/>
      <w:r w:rsidRPr="00553961">
        <w:rPr>
          <w:rFonts w:ascii="Arial" w:eastAsia="Times New Roman" w:hAnsi="Arial" w:cs="Arial"/>
          <w:color w:val="646464"/>
          <w:kern w:val="36"/>
          <w:sz w:val="48"/>
          <w:szCs w:val="48"/>
        </w:rPr>
        <w:lastRenderedPageBreak/>
        <w:t>Пространственные аспекты развития государства</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В российской геополитике методология послойного анализа пространства в целях выведения закономерностей политических процессов, происходящих в рамках данного пространства, т.е. </w:t>
      </w:r>
      <w:r w:rsidRPr="00553961">
        <w:rPr>
          <w:rFonts w:ascii="Arial" w:eastAsia="Times New Roman" w:hAnsi="Arial" w:cs="Arial"/>
          <w:b/>
          <w:bCs/>
          <w:i/>
          <w:iCs/>
          <w:color w:val="646464"/>
          <w:sz w:val="23"/>
          <w:szCs w:val="23"/>
        </w:rPr>
        <w:t>посткритический подход к анализу пространственно-политических взаимозависимостей,</w:t>
      </w:r>
      <w:r w:rsidRPr="00553961">
        <w:rPr>
          <w:rFonts w:ascii="Arial" w:eastAsia="Times New Roman" w:hAnsi="Arial" w:cs="Arial"/>
          <w:color w:val="646464"/>
          <w:sz w:val="23"/>
          <w:szCs w:val="23"/>
        </w:rPr>
        <w:t> была предложена М. В. Ильиным. Рассмотрим его концепцию.</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Ильин утверждает, что в деле осмысления и изучения политики с точки зрения ее локализации в конкретном земном пространстве, равно как и исследование географического пространства при учете и с точки зрения фактора политического воздействия, не стоит пренебрегать широким разнообразием мыслительных возможностей: от непосредственного усмотрения истины до строгих научных процедур.</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В данном случае можно выделить четыре основных ступени познания. Первая ступень — мифологическое или вторично мифологизированное знание. Вторая ступень — знание философского типа, т.е. полное углубленной метафоризации смыслополагание. Третья ступень — протонаучное знание, состоящее в искусстве экспериментальной проверки гипотез, т.е. в манипулировании объектом, в своего рода стихийной «инженерии». Четвертая ступень — знание, которое может считаться позитивным и научным, поскольку оно строится на систематическом анализе предмета при помощи рациональных методов, предполагающих критику (фальсификация, верификация и т.д.).</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Ильин предлагает следующую систему видов знания о пространственно-политическом единстве человеческой реальности и действительности. Каждой из ступеней познания соответствует свой вид знания о политактуальности через факторы геореальности и знания о геореальности через факторы политактуальности.</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b/>
          <w:bCs/>
          <w:i/>
          <w:iCs/>
          <w:color w:val="646464"/>
          <w:sz w:val="23"/>
          <w:szCs w:val="23"/>
        </w:rPr>
        <w:t>Политакту альность:</w:t>
      </w:r>
    </w:p>
    <w:p w:rsidR="00553961" w:rsidRPr="00553961" w:rsidRDefault="00553961" w:rsidP="004511DC">
      <w:pPr>
        <w:numPr>
          <w:ilvl w:val="0"/>
          <w:numId w:val="3"/>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1) геополитическая мифология или геополитические идеологии;</w:t>
      </w:r>
    </w:p>
    <w:p w:rsidR="00553961" w:rsidRPr="00553961" w:rsidRDefault="00553961" w:rsidP="004511DC">
      <w:pPr>
        <w:numPr>
          <w:ilvl w:val="0"/>
          <w:numId w:val="3"/>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2) геополитическая философия;</w:t>
      </w:r>
    </w:p>
    <w:p w:rsidR="00553961" w:rsidRPr="00553961" w:rsidRDefault="00553961" w:rsidP="004511DC">
      <w:pPr>
        <w:numPr>
          <w:ilvl w:val="0"/>
          <w:numId w:val="3"/>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3) геополитика;</w:t>
      </w:r>
    </w:p>
    <w:p w:rsidR="00553961" w:rsidRPr="00553961" w:rsidRDefault="00553961" w:rsidP="004511DC">
      <w:pPr>
        <w:numPr>
          <w:ilvl w:val="0"/>
          <w:numId w:val="3"/>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4) геополитология.</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b/>
          <w:bCs/>
          <w:i/>
          <w:iCs/>
          <w:color w:val="646464"/>
          <w:sz w:val="23"/>
          <w:szCs w:val="23"/>
        </w:rPr>
        <w:t>Геореальность</w:t>
      </w:r>
      <w:r w:rsidRPr="00553961">
        <w:rPr>
          <w:rFonts w:ascii="Arial" w:eastAsia="Times New Roman" w:hAnsi="Arial" w:cs="Arial"/>
          <w:color w:val="646464"/>
          <w:sz w:val="23"/>
          <w:szCs w:val="23"/>
        </w:rPr>
        <w:t>:</w:t>
      </w:r>
    </w:p>
    <w:p w:rsidR="00553961" w:rsidRPr="00553961" w:rsidRDefault="00553961" w:rsidP="004511DC">
      <w:pPr>
        <w:numPr>
          <w:ilvl w:val="0"/>
          <w:numId w:val="4"/>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1) политическая геомифология или политические геоидеологии;</w:t>
      </w:r>
    </w:p>
    <w:p w:rsidR="00553961" w:rsidRPr="00553961" w:rsidRDefault="00553961" w:rsidP="004511DC">
      <w:pPr>
        <w:numPr>
          <w:ilvl w:val="0"/>
          <w:numId w:val="4"/>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2) политическая теософия;</w:t>
      </w:r>
    </w:p>
    <w:p w:rsidR="00553961" w:rsidRPr="00553961" w:rsidRDefault="00553961" w:rsidP="004511DC">
      <w:pPr>
        <w:numPr>
          <w:ilvl w:val="0"/>
          <w:numId w:val="5"/>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3) политическое землеустройство;</w:t>
      </w:r>
    </w:p>
    <w:p w:rsidR="00553961" w:rsidRPr="00553961" w:rsidRDefault="00553961" w:rsidP="004511DC">
      <w:pPr>
        <w:numPr>
          <w:ilvl w:val="0"/>
          <w:numId w:val="5"/>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4) политическая география.</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Характеризуя геополитику, а точнее, геополитологию как позитивное научное знание, стоит рассмотреть ее основания.</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 xml:space="preserve">Для построения геополитологии Ильин предлагает следующую аксиоматику. Во-первых, политические системы разного типа (прежде всего разных размеров и разной сложности) актуализируются в конкретной реальности географического пространства. Это предполагает либо разное использование постоянных факторов геореальности, </w:t>
      </w:r>
      <w:r w:rsidRPr="00553961">
        <w:rPr>
          <w:rFonts w:ascii="Arial" w:eastAsia="Times New Roman" w:hAnsi="Arial" w:cs="Arial"/>
          <w:color w:val="646464"/>
          <w:sz w:val="23"/>
          <w:szCs w:val="23"/>
        </w:rPr>
        <w:lastRenderedPageBreak/>
        <w:t>либо их преобразование, либо создание антропогенных факторов геореальности. Во-вторых, между локальными (точечными) и территориальными (лоскутовыми) и глобальными (сферическими) структурами существует корреляция как политической организации, так и географической конфигурации. В-третьих, политические системы осваивают одни и те же географические ниши, что делает возможным накопление организационного потенциала. В-четвертых, сами по себе ниши или пространства политической актуализации вычленяются на основе разных структур или слоев географической среды.</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Географические слои так или иначе способны воздействовать на поведение основных политических акторов — нередко вопреки их воле и по большей части без отчетливого осознания политиками.</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Набор этих факторов достаточно традиционен и вытекает из понимания геополитики как учения о роли географической (физико-органической, материальной) среды, имеющей и природное, и антропогенное происхождение, и ее влияния на характер и структуру политической организации и политики в целом. Еще Л. И. Мечников обратил внимание на тесную связь типов общественной организации с характером используемой среды, считая, что цивилизации, возникшие на берегах великих исторических рек, могли быть только «первобытными, изолированными и отличными друг от друга», и, наоборот, когда «цивилизации распространялись с берегов рек на побережья морей, они становились способными к распространению, к дальнейшему развитию и постепенно охватывали целый ряд народов, приобретая международный характер». Такой подход предполагает вычленение ряда уровней, «слоев» географической среды, определяющих условия для политической деятельности. На каждом из них происходит формирование основных факторов геополитики.</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Первый «слой» — геоморфология, а именно крупные геологические структуры континентальных плит, горных цепей, островных дуг и т.д. Второй — бассейновые разграничения, непосредственно связанные с геоморфологией. Климатические и, шире, природные зоны, варьирующие условия жизнедеятельности и политической практики людей, выделяют в качестве третьего «слоя». Четвертым «слоем» являются популяционные ареалы, конфигурация расселения, когда помимо антропобиологических качеств (физической конституции людей, их расовых характеристик, отражающих приспособленность к условиям проживания, и т.п.) все более важную роль начинают играть социальные связи: языковые, этнокультурные и др. Хозяйственная и транспортная инфраструктуры, обычно представляющие собой искусственное использование естественных предпосылок и природных ресурсов, — пятый «слой» геополитики. Ресурсы силового воздействия и конфигурация их размещения, только и принимаемые в расчет при поверхностном геополитическом, а на деле геостратегическом анализе, относят к шестому «слою». Наконец, седьмой «слой» — это инфраструктура коммуникационных и организационных взаимодействий, обеспечивающих эффективное целедостижение, т.е. политическая по своей природе инфраструктура межролевых отношений.</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Попытка описания всех семи «слоев» в данном случае предпринимается в рамках заданной автором системы координат, трех азимутов: евразийского (российского), тихоокеанского и восточноазиатского (китайского). Два последних были выделены по причине их непосредственного примыкания и частичной их принадлежности к российскому Дальнему Востоку.</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 xml:space="preserve">На геоморфологическом уровне конституируются основные геополитические области глобального уровня. Их конфигурацию обычно определяет соотношение основных </w:t>
      </w:r>
      <w:r w:rsidRPr="00553961">
        <w:rPr>
          <w:rFonts w:ascii="Arial" w:eastAsia="Times New Roman" w:hAnsi="Arial" w:cs="Arial"/>
          <w:color w:val="646464"/>
          <w:sz w:val="23"/>
          <w:szCs w:val="23"/>
        </w:rPr>
        <w:lastRenderedPageBreak/>
        <w:t>континентальных плит земной коры, их платформ и зон складчатости, т.е. «ядер» и «окраин» соответственно, а также океанических блоков земной коры.</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Некоторые исследователи, в частности К. М. Кантор, при рассмотрении этого «слоя» используют привычное противопоставление Востока и Запада, однако с геополитической точки зрения оно скорее будет сбивать с толку. Подобная оппозиция вообще имела смысл только на плоской Земле древних, где были «центр» и «края»: западные и восточные, северные и южные. Сегодня гораздо лучшими ориентирами представляются неизменные и вечные в глазах не только отдельных индивидов, но и целых цивилизаций качества окружающих их природной среды — бескрайние степи или разбросанные вдоль изрезанного заливами побережья острова, высокогорные долины или дышащие океанскими муссонами джунгли. Иначе говоря оппозиция Моря и Суши приобретает не только географический, но и геополитический и даже геоцивили- зационный смысл.</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Один из основателей и классиков геополитики Хэлфорд Маккиндер в начале XX в. выдвинул идею Мирового Острова (World Island). Последовательное упрощение этой идеи сначала германскими, а затем американскими геополитиками привело к тому, что изначальная географическая и в перспективе экологическая рациональность теории Маккиндера была выхолощена. Мировой Остров стали представлять неким подобием гигантской шахматной доски, на которой континенталы Сердцевины Земли (Heartland) были обречены вступать в противоборство с талассократами Внешнего Полумесяца (Outer Crecent). Ряд отечественных исследователей предпочли идти по пути не упрощения, а усложнения построений Маккиндера, привлекая для объяснения смысла концентрации пространств вокруг географической оси истории данные о концентрическом расположении континентов А. П. Карпинского (1888), гипотезу о дрейфе континентов А. Вегенера (1912), представления о расширяющейся Земле О. Хильгенберга (1933) и, наконец, принцип подобия хорионов, или «земных миров», А. Ю. Ре- теюма (1988).</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Можно предположить, что в случае достаточно равномерного и однородного распределения материковой коры Пангеи должно было образоваться Внутреннее Средиземноморье, окруженное Внутренним кольцом материков, образовавшихся на базе платформ типа Восточно-Европейской и Африканской, а также более мелких платформ — Скифской, Туранской, Аравийской, Иберийской и т.д. Их бы опоясывало кольцо Внутреннего океана, образованного Северным Ледовитым, Атлантическим, Индийским и не- состоявшимся Урало-Каспийским океанами, за которым следовало бы новое кольцо материков, образованное платформами: Антарктической, Южно-Американской, Северо-Американской, Гренландским щитом, Дальневосточной докембрийской, Индо- станской, Австралийской. Внешнее материковое кольцо оказалось бы окружено Внешним, или Великим (Тихим), океаном.</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Опираясь на сказанное, X. Маккиндер логично поместил свою Сердцевину Земли в области, где Внутреннее и Внешнее материковые кольца оказались неразорванными, т.е. на Перемычке — во внутриконтинентальные районы Евразии с внутренним и северным стоком.</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Соглашаясь в целом с X. Маккиндером, М. В. Ильин считает нужным выделить морскую Сердцевину (Средиземноморье) и условную ось «Гибралтар—Алтай», которая не только пронизывает эти две сердцевины, но и служит структурным стрежнем Мирового Острова.</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 xml:space="preserve">Уже на этом, первом, уровне проявляются обстоятельства, влияющие на формирование геополитических тенденций и противоречий. Например, российский </w:t>
      </w:r>
      <w:r w:rsidRPr="00553961">
        <w:rPr>
          <w:rFonts w:ascii="Arial" w:eastAsia="Times New Roman" w:hAnsi="Arial" w:cs="Arial"/>
          <w:color w:val="646464"/>
          <w:sz w:val="23"/>
          <w:szCs w:val="23"/>
        </w:rPr>
        <w:lastRenderedPageBreak/>
        <w:t>Дальний Восток лежит в нескольких зонах складчатости разного возраста, примыкающих к так называемой Сибирской платформе (она в значительной мере совпадает с территорией Якутии и части Красноярского края). От Корейско- Китайской платформы российский Дальний Восток лежит достаточно далеко и отделен зонами складчатости, в которые попадает зона Маньчжурии. Остальные зоны складчатости (Приморье, значительная часть Хабаровского края, Сахалин, Камчатка, Чукотка и др.) геоморфологически явно ориентированы на Тихий океан и связаны с порожденными им горообразовательными процессами.</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Составляющая ядро Евразии Восточно-Европейская платформа и продолжающие ее структуры Западной Сибири отдалены от российского Дальнего Востока. Они фактически не имеют непосредственного контакта, если не считать им условно южную, саянскую часть так называемой Байкальской складчатости (эта древняя складчатость обычно считается границей Евразийской плиты и Сибирской платформы).</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Таким образом, российский Дальний Восток оказывается в основном окраинной частью самостоятельного геоморфологического образования, ядро которого создают территории, связываемые с Якутией, Забайкальем и Амурской областью. Эта окраина ориентирована на Тихий океан. Она лишь незначительно связана с Китайско-Корейской платформой. Что же касается геоморфологической связи по азимуту «Евразия — Дальний Восток», то она еще слабее, чем первая, т.е. в данном регионе политические соперники России могут расценивать геоморфологические факторы как помогающие своим притязаниям и ослабляющие позиции России.</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Бассейновые разграничения существенно меняют геополитические тенденции в сравнении с геоморфологическими. Так, мировой водораздел, проходящий от Чукотки по берегу Охотского 282 Мировое комплексное регионоведение: введение в специальность моря, уходящий затем на запад к истокам Амура и проходящий по Хингану, потом обратно к западу до истоков Хуанхэ, разделяет территорию потенциальной федерации Северо-Восточной Азии на восточную (тихоокеанскую) и северную части. При этом водораздельная граница не совпадает с административной, так что значительные пространства дальневосточных областей оказываются свя- заными с севером бассейнами, т.е. с Якутией по преимуществу.</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Бассейны рек всегда играли основополагающую роль в хозяйственной и политической жизни человека. Древнейшим типом цивилизаций были цивилизации речных долин. И главный природный фактор — регулярность паводков, неважно, чем они были вызваны — весенним таянием снегов или муссонными ливнями. Позднее развитие могло идти двояко. Экспансия речных цивилизаций могла быть направленной либо к верховьям, т.е. в сторону континента, либо к устью, т.е. в сторону океана. В конечном счете все зависело от того, находились ли подходящие условия для дочерних цивилизаций. Сталкиваясь с экологическими вызовами, рано или поздно люди давали ответ, формировали все новые типы цивилизаций двух классов: посейдонических и материковых.</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Для политических акторов бассейновые членения связаны с немалыми проблемами. Например, для России они приводят еще к одному разграничению, отдаляющему и без того Дальний Восток от российских и сибирских центров политической гравитации. В данном случае традиционное решение проблемы за счет создания совместного пограничья — лимитрофной зоны, которая одновременно была бы полукитайской и полуроссийской, крайне затруднено тем, что Амур являет собой четко проходящую «естественную границу».</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lastRenderedPageBreak/>
        <w:t>Третьим геополитическим «слоем» считают климатические условия и, шире, природные зоны. Во-первых, стоит отметить, что сглаженность климатических условий, т.е. баланс температур и влажности, всегда создает впечатление целостности политической организации. В качестве примера можно привести сходные природные условия в евразийских тундрах и тайге от Скандинавии до Тихого океана. Данные обстоятельства работают на имперскую и федеральную организацию большой России от Балтики до Охотского моря, способствуют признанию Восточной Сибири и Дальнего Востока ее неотъемлемыми частями. Во-вторых, различия климатических условий на территории политического образования могут создавать полюсы напряженности, настроенные на отсоединение от метрополии.</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Популяционные ареалы и конфигурации расселения еще больше усложняют виды геополитического влияния и факторов политического воздействия. Вид современного человека появился на планете и начал распространяться по ее поверхности примерно 40 тыс. лет назад. Сегодня человек освоил уже всю поверхность суши, и плотность населения в некоторых районах приблизилась к критической. В отдельных регионах, например на границах России и Китая, этнопопуляционная структура провоцирует высокую степень напряженности геополитического противостояния. В данном случае обращают на себя внимание контрасты между плотно заселенными территориями вдоль рек и побережий, а также искусственных транспортных трасс и узлов, с одной стороны, и слабозаселенными пространствами в горах и северной тайге — с другой. Российские и ханьские «имперцы», явно численно доминируя в «своих» секторах плотного заселения, численно преобладают над автохтонным тунгусо-маньчжурским и отчасти тюркским и монгольским (за пределами собственно Монголии) населением. Острота проблемы усугубляется мощным нелегальным проникновением на российский Дальний Восток китайцев.</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Смягчению нагнетаемого конфликта могло бы способствовать сохранение и увеличение автохтонных этнопопуляций, их более активное включение в политику. Не слишком, к сожалению, мощным, но достаточно важным геополитическим фактором могло бы стать более активное участие монгольских и, особенно, корейских меньшинств в политической жизни Маньчжурии и российского Дальнего Востока.</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В ходе экспансии цивилизаций прослеживается определенная закономерность. Цивилизации «отливаются» в пространственную геополитическую форму, которую создает хозяйственная и транспортная структура — пятый «слой» географической среды. Достигнув крайних пределов для своего типа хозяйства и коммуникаций, цивилизации останавливаются и начинают искать пути консервации. Либо, что происходит даже чаще и типично для самодержа- вий-протоимперий и империй, они стремятся продолжить экспансию любой ценой и надрываются. Завоевательные походы Александра Македонского увели эллинский мир с естественного пути средиземноморской экспансии (колонизации) на путь континентального «вползания», радикального и быстрого (в течение нескольких лет вплоть до Инда), в результате чего цивилизация остановилась и не смогла выполнить своей исторической миссии.</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В случае с Дальним Востоком хозяйственная и транспортная структура существенно осложняет и без того противоречивую геополитическую ситуацию в регионе. Слабость и уязвимость российской хозяйственно-транспортной инфраструктуры жизнеобеспечения Дальнего Востока усугублена концентрацией экономических, особенно финансовых, ресурсов в европейской части страны. Вместе с тем к этому российскому региону непосредственно приближены мощные и бурно растущие центры деловой и хозяйственной активности в Китае, Южной Корее и Японии.</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lastRenderedPageBreak/>
        <w:t>Коммуникации и организационная инфраструктура — это та самая реальность, которая наиболее тесно связана с политактуально- стью. Она составляет шестой «слой» географической среды, который тесно взаимосвязан с предыдущими пятью «слоями». Что касается российского Дальнего Востока, то следует обратить внимание на отличающуюся аморфностью и рыхлостью политическую структуру России, усугубленную «реформами» последних лет, с одной стороны, и усиление «периферийности» дальневосточного региона — с другой. Имперская дезинтеграция создает эффект «засасывания», который сначала предполагает привлечение и вовлечение «варваров» для поддержания политической организации, но при утрате контроля чреват войнами и феодализацией политической системы. Противопоставить этой тенденции можно вытеснение или опережающую замену вульгарных и несовременных договорных отношений модернизированными федеральными договорами. В этом случае политика примитивного сепаратизма, как и политика «усиления» имперского центра, только провоцирует дальнейшую дезинтеграцию российской политики. Наконец, международные политические структуры, начиная с ООН и заканчивая двусторонними союзами, служат факторами геополитического сдерживания.</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 * *</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Критическое направление значительно способствовало коренному обновлению, теоретизации геополитики и ее превращению в междисциплинарную предметную область, располагающую собственными категориями и методами. Геополитика начала XXI в. изучает положение страны в системе международных экономических, политических, культурных и иных связей, а также место в мире, отводимое ей в представлениях внешних партнеров и собственных граждан. Геополитические представления — неотъемлемый элемент национальной, этнической и региональной идентичности. Геополитическое положение страны постоянно эволюционирует как под воздействием объективных глобальных и других внешних и внутренних факторов, так и вследствие переоценки гражданами своего отношения к разным уровням власти, в том числе государственному, абсолютно доминировавшему еше в недавнем прошлом, а ныне постепенно ослабевающему, хотя и в неодинаковой степени в разных регионах мира.</w:t>
      </w:r>
    </w:p>
    <w:p w:rsidR="00553961" w:rsidRPr="00553961" w:rsidRDefault="00553961" w:rsidP="004511DC">
      <w:pPr>
        <w:spacing w:before="100" w:beforeAutospacing="1" w:after="100" w:afterAutospacing="1" w:line="240" w:lineRule="auto"/>
        <w:jc w:val="both"/>
        <w:rPr>
          <w:rFonts w:ascii="Arial" w:eastAsia="Times New Roman" w:hAnsi="Arial" w:cs="Arial"/>
          <w:color w:val="646464"/>
          <w:sz w:val="23"/>
          <w:szCs w:val="23"/>
        </w:rPr>
      </w:pPr>
      <w:r w:rsidRPr="00553961">
        <w:rPr>
          <w:rFonts w:ascii="Arial" w:eastAsia="Times New Roman" w:hAnsi="Arial" w:cs="Arial"/>
          <w:color w:val="646464"/>
          <w:sz w:val="23"/>
          <w:szCs w:val="23"/>
        </w:rPr>
        <w:t>Применение концепций критической геополитики к изучению современной России может внести заметный вклад в понимание динамичной и усложняющейся связи между внешней и внутренней политикой, в частности особенностей геополитического вйдения мира российскими гражданами, их подверженности влиянию СМИ и возможного отношения к важным внешнеполитическим решениям.</w:t>
      </w:r>
    </w:p>
    <w:p w:rsidR="00553961" w:rsidRPr="00553961" w:rsidRDefault="00553961" w:rsidP="004511DC">
      <w:pPr>
        <w:spacing w:before="100" w:beforeAutospacing="1" w:after="100" w:afterAutospacing="1" w:line="240" w:lineRule="auto"/>
        <w:jc w:val="both"/>
        <w:outlineLvl w:val="0"/>
        <w:rPr>
          <w:rFonts w:ascii="Arial" w:eastAsia="Times New Roman" w:hAnsi="Arial" w:cs="Arial"/>
          <w:color w:val="646464"/>
          <w:kern w:val="36"/>
          <w:sz w:val="48"/>
          <w:szCs w:val="48"/>
        </w:rPr>
      </w:pPr>
      <w:r w:rsidRPr="00553961">
        <w:rPr>
          <w:rFonts w:ascii="Arial" w:eastAsia="Times New Roman" w:hAnsi="Arial" w:cs="Arial"/>
          <w:color w:val="646464"/>
          <w:kern w:val="36"/>
          <w:sz w:val="48"/>
          <w:szCs w:val="48"/>
        </w:rPr>
        <w:t>Контрольные вопросы и задания</w:t>
      </w:r>
    </w:p>
    <w:p w:rsidR="00553961" w:rsidRPr="00553961" w:rsidRDefault="00553961" w:rsidP="004511DC">
      <w:pPr>
        <w:numPr>
          <w:ilvl w:val="0"/>
          <w:numId w:val="6"/>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1. Почему в России после распада СССР возник интерес к геополитике? Обоснуйте свой ответ и подкрепите его конкретными примерами.</w:t>
      </w:r>
    </w:p>
    <w:p w:rsidR="00553961" w:rsidRPr="00553961" w:rsidRDefault="00553961" w:rsidP="004511DC">
      <w:pPr>
        <w:numPr>
          <w:ilvl w:val="0"/>
          <w:numId w:val="6"/>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2. Почему современные исследователи считают ненаучным и неопределенным предмет классической геополитики? Обоснуйте свой ответ.</w:t>
      </w:r>
    </w:p>
    <w:p w:rsidR="00553961" w:rsidRPr="00553961" w:rsidRDefault="00553961" w:rsidP="004511DC">
      <w:pPr>
        <w:numPr>
          <w:ilvl w:val="0"/>
          <w:numId w:val="6"/>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3. В чем видится отличие критической геополитики от классической?</w:t>
      </w:r>
    </w:p>
    <w:p w:rsidR="00553961" w:rsidRPr="00553961" w:rsidRDefault="00553961" w:rsidP="004511DC">
      <w:pPr>
        <w:numPr>
          <w:ilvl w:val="0"/>
          <w:numId w:val="6"/>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4. Почему критическую геополитику можно назвать новой парадигмой старой дисциплины?</w:t>
      </w:r>
    </w:p>
    <w:p w:rsidR="00553961" w:rsidRPr="00553961" w:rsidRDefault="00553961" w:rsidP="004511DC">
      <w:pPr>
        <w:numPr>
          <w:ilvl w:val="0"/>
          <w:numId w:val="6"/>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5. По каким причинам в современных условиях пространство перестает детерминировать международные отношения и мировую политику?</w:t>
      </w:r>
    </w:p>
    <w:p w:rsidR="00553961" w:rsidRPr="00553961" w:rsidRDefault="00553961" w:rsidP="004511DC">
      <w:pPr>
        <w:numPr>
          <w:ilvl w:val="0"/>
          <w:numId w:val="6"/>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6. Проиллюстрируйте конкретными примерами основные направления и исследования современного состояния критической геополитики.</w:t>
      </w:r>
    </w:p>
    <w:p w:rsidR="00553961" w:rsidRPr="00553961" w:rsidRDefault="00553961" w:rsidP="004511DC">
      <w:pPr>
        <w:numPr>
          <w:ilvl w:val="0"/>
          <w:numId w:val="6"/>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lastRenderedPageBreak/>
        <w:t>7. В чем состоит цель «проблематизации» класической геополитики?</w:t>
      </w:r>
    </w:p>
    <w:p w:rsidR="00553961" w:rsidRPr="00553961" w:rsidRDefault="00553961" w:rsidP="004511DC">
      <w:pPr>
        <w:numPr>
          <w:ilvl w:val="0"/>
          <w:numId w:val="6"/>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8. Почему суверенность может иметь пространственные аспекты?</w:t>
      </w:r>
    </w:p>
    <w:p w:rsidR="00553961" w:rsidRPr="00553961" w:rsidRDefault="00553961" w:rsidP="004511DC">
      <w:pPr>
        <w:numPr>
          <w:ilvl w:val="0"/>
          <w:numId w:val="6"/>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9. Воспроизведите логику и основные аргументы дискуссии об источнике суверенитета.</w:t>
      </w:r>
    </w:p>
    <w:p w:rsidR="00553961" w:rsidRPr="00553961" w:rsidRDefault="00553961" w:rsidP="004511DC">
      <w:pPr>
        <w:numPr>
          <w:ilvl w:val="0"/>
          <w:numId w:val="6"/>
        </w:numPr>
        <w:spacing w:before="100" w:beforeAutospacing="1" w:after="100" w:afterAutospacing="1" w:line="240" w:lineRule="auto"/>
        <w:jc w:val="both"/>
        <w:rPr>
          <w:rFonts w:ascii="Arial" w:eastAsia="Times New Roman" w:hAnsi="Arial" w:cs="Arial"/>
          <w:color w:val="242424"/>
          <w:sz w:val="23"/>
          <w:szCs w:val="23"/>
        </w:rPr>
      </w:pPr>
      <w:r w:rsidRPr="00553961">
        <w:rPr>
          <w:rFonts w:ascii="Arial" w:eastAsia="Times New Roman" w:hAnsi="Arial" w:cs="Arial"/>
          <w:color w:val="242424"/>
          <w:sz w:val="23"/>
          <w:szCs w:val="23"/>
        </w:rPr>
        <w:t>10. В чем заключается важность пространственных аспектов нацие- строительства, развития государства и какое место это проблематика занимает в мировом комплексном регионоведении?</w:t>
      </w:r>
    </w:p>
    <w:p w:rsidR="00AD2F88" w:rsidRPr="00AD2F88" w:rsidRDefault="00AD2F88" w:rsidP="004511DC">
      <w:pPr>
        <w:spacing w:before="100" w:beforeAutospacing="1" w:after="100" w:afterAutospacing="1" w:line="240" w:lineRule="auto"/>
        <w:jc w:val="both"/>
        <w:rPr>
          <w:rFonts w:ascii="Arial" w:eastAsia="Times New Roman" w:hAnsi="Arial" w:cs="Arial"/>
          <w:color w:val="646464"/>
          <w:sz w:val="23"/>
          <w:szCs w:val="23"/>
        </w:rPr>
      </w:pPr>
    </w:p>
    <w:p w:rsidR="00F0453B" w:rsidRDefault="004636AE" w:rsidP="004511DC">
      <w:pPr>
        <w:jc w:val="both"/>
      </w:pPr>
    </w:p>
    <w:sectPr w:rsidR="00F04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64467"/>
    <w:multiLevelType w:val="multilevel"/>
    <w:tmpl w:val="BB50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3013B"/>
    <w:multiLevelType w:val="multilevel"/>
    <w:tmpl w:val="D82E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80DE1"/>
    <w:multiLevelType w:val="multilevel"/>
    <w:tmpl w:val="3AFE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C096C"/>
    <w:multiLevelType w:val="multilevel"/>
    <w:tmpl w:val="48A4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4247E"/>
    <w:multiLevelType w:val="multilevel"/>
    <w:tmpl w:val="43CE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6064B"/>
    <w:multiLevelType w:val="multilevel"/>
    <w:tmpl w:val="16C2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0C"/>
    <w:rsid w:val="00293647"/>
    <w:rsid w:val="004511DC"/>
    <w:rsid w:val="004636AE"/>
    <w:rsid w:val="00553961"/>
    <w:rsid w:val="00A14B0C"/>
    <w:rsid w:val="00AD2F88"/>
    <w:rsid w:val="00F8592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86FE"/>
  <w15:chartTrackingRefBased/>
  <w15:docId w15:val="{36DFDA2E-20D9-4A80-8B2A-EEDDA2AB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64">
      <w:bodyDiv w:val="1"/>
      <w:marLeft w:val="0"/>
      <w:marRight w:val="0"/>
      <w:marTop w:val="0"/>
      <w:marBottom w:val="0"/>
      <w:divBdr>
        <w:top w:val="none" w:sz="0" w:space="0" w:color="auto"/>
        <w:left w:val="none" w:sz="0" w:space="0" w:color="auto"/>
        <w:bottom w:val="none" w:sz="0" w:space="0" w:color="auto"/>
        <w:right w:val="none" w:sz="0" w:space="0" w:color="auto"/>
      </w:divBdr>
    </w:div>
    <w:div w:id="919556618">
      <w:bodyDiv w:val="1"/>
      <w:marLeft w:val="0"/>
      <w:marRight w:val="0"/>
      <w:marTop w:val="0"/>
      <w:marBottom w:val="0"/>
      <w:divBdr>
        <w:top w:val="none" w:sz="0" w:space="0" w:color="auto"/>
        <w:left w:val="none" w:sz="0" w:space="0" w:color="auto"/>
        <w:bottom w:val="none" w:sz="0" w:space="0" w:color="auto"/>
        <w:right w:val="none" w:sz="0" w:space="0" w:color="auto"/>
      </w:divBdr>
    </w:div>
    <w:div w:id="981082324">
      <w:bodyDiv w:val="1"/>
      <w:marLeft w:val="0"/>
      <w:marRight w:val="0"/>
      <w:marTop w:val="0"/>
      <w:marBottom w:val="0"/>
      <w:divBdr>
        <w:top w:val="none" w:sz="0" w:space="0" w:color="auto"/>
        <w:left w:val="none" w:sz="0" w:space="0" w:color="auto"/>
        <w:bottom w:val="none" w:sz="0" w:space="0" w:color="auto"/>
        <w:right w:val="none" w:sz="0" w:space="0" w:color="auto"/>
      </w:divBdr>
    </w:div>
    <w:div w:id="189210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ref.com/640033/politologiya/kriticheskaya_geopoliti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10562</Words>
  <Characters>60204</Characters>
  <Application>Microsoft Office Word</Application>
  <DocSecurity>0</DocSecurity>
  <Lines>501</Lines>
  <Paragraphs>141</Paragraphs>
  <ScaleCrop>false</ScaleCrop>
  <Company>Hewlett-Packard</Company>
  <LinksUpToDate>false</LinksUpToDate>
  <CharactersWithSpaces>70625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2022-10-08T11:28:00Z</dcterms:created>
  <dcterms:modified xsi:type="dcterms:W3CDTF">2022-10-08T11:34:00Z</dcterms:modified>
</cp:coreProperties>
</file>